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A4" w:rsidRDefault="007E03FC" w:rsidP="00941648">
      <w:pPr>
        <w:spacing w:before="0" w:after="0" w:line="240" w:lineRule="auto"/>
        <w:sectPr w:rsidR="00CD5AA4" w:rsidSect="002D7E84">
          <w:headerReference w:type="default" r:id="rId10"/>
          <w:footerReference w:type="default" r:id="rId11"/>
          <w:headerReference w:type="first" r:id="rId12"/>
          <w:footerReference w:type="first" r:id="rId13"/>
          <w:pgSz w:w="11900" w:h="16840" w:code="9"/>
          <w:pgMar w:top="6719" w:right="1418" w:bottom="1418" w:left="1418" w:header="284" w:footer="73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021DAF11" wp14:editId="47D1DE0A">
                <wp:simplePos x="0" y="0"/>
                <wp:positionH relativeFrom="page">
                  <wp:align>left</wp:align>
                </wp:positionH>
                <wp:positionV relativeFrom="page">
                  <wp:align>top</wp:align>
                </wp:positionV>
                <wp:extent cx="7560000" cy="6581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581775"/>
                        </a:xfrm>
                        <a:prstGeom prst="rect">
                          <a:avLst/>
                        </a:prstGeom>
                        <a:noFill/>
                        <a:ln w="9525">
                          <a:noFill/>
                          <a:miter lim="800000"/>
                          <a:headEnd/>
                          <a:tailEnd/>
                        </a:ln>
                      </wps:spPr>
                      <wps:txbx>
                        <w:txbxContent>
                          <w:p w:rsidR="00117461" w:rsidRDefault="00117461" w:rsidP="00F227DA">
                            <w:pPr>
                              <w:pStyle w:val="Covertitle"/>
                              <w:jc w:val="center"/>
                            </w:pPr>
                            <w:r>
                              <w:drawing>
                                <wp:inline distT="0" distB="0" distL="0" distR="0" wp14:anchorId="1D394754" wp14:editId="39721C1C">
                                  <wp:extent cx="2333625" cy="1943100"/>
                                  <wp:effectExtent l="0" t="0" r="9525" b="0"/>
                                  <wp:docPr id="9" name="Picture 9" descr="C:\Users\E2012931\AppData\Local\Microsoft\Windows\INetCache\Content.Word\LesmurdieLogoMASTER_HighRes.tif"/>
                                  <wp:cNvGraphicFramePr/>
                                  <a:graphic xmlns:a="http://schemas.openxmlformats.org/drawingml/2006/main">
                                    <a:graphicData uri="http://schemas.openxmlformats.org/drawingml/2006/picture">
                                      <pic:pic xmlns:pic="http://schemas.openxmlformats.org/drawingml/2006/picture">
                                        <pic:nvPicPr>
                                          <pic:cNvPr id="9" name="Picture 9" descr="C:\Users\E2012931\AppData\Local\Microsoft\Windows\INetCache\Content.Word\LesmurdieLogoMASTER_HighRes.tif"/>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943100"/>
                                          </a:xfrm>
                                          <a:prstGeom prst="rect">
                                            <a:avLst/>
                                          </a:prstGeom>
                                          <a:noFill/>
                                          <a:ln>
                                            <a:noFill/>
                                          </a:ln>
                                        </pic:spPr>
                                      </pic:pic>
                                    </a:graphicData>
                                  </a:graphic>
                                </wp:inline>
                              </w:drawing>
                            </w:r>
                          </w:p>
                          <w:p w:rsidR="00117461" w:rsidRDefault="00117461" w:rsidP="00F227DA">
                            <w:pPr>
                              <w:pStyle w:val="Covertitle"/>
                              <w:jc w:val="center"/>
                            </w:pPr>
                          </w:p>
                          <w:p w:rsidR="00117461" w:rsidRDefault="00117461" w:rsidP="00F227DA">
                            <w:pPr>
                              <w:pStyle w:val="Covertitle"/>
                              <w:jc w:val="center"/>
                            </w:pPr>
                            <w:r>
                              <w:t>Standalone bushfire plan</w:t>
                            </w:r>
                          </w:p>
                          <w:p w:rsidR="00117461" w:rsidRDefault="00117461" w:rsidP="00F227DA">
                            <w:pPr>
                              <w:pStyle w:val="Covertitle"/>
                              <w:jc w:val="center"/>
                            </w:pPr>
                            <w:r>
                              <w:t>2022-2023</w:t>
                            </w:r>
                          </w:p>
                          <w:p w:rsidR="00117461" w:rsidRDefault="00117461" w:rsidP="00F227DA">
                            <w:pPr>
                              <w:pStyle w:val="Covertitle"/>
                              <w:jc w:val="center"/>
                            </w:pPr>
                          </w:p>
                          <w:p w:rsidR="00117461" w:rsidRPr="00DE3FE7" w:rsidRDefault="00117461" w:rsidP="00F227DA">
                            <w:pPr>
                              <w:pStyle w:val="Covertitle"/>
                              <w:jc w:val="center"/>
                            </w:pP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21DAF11" id="_x0000_t202" coordsize="21600,21600" o:spt="202" path="m,l,21600r21600,l21600,xe">
                <v:stroke joinstyle="miter"/>
                <v:path gradientshapeok="t" o:connecttype="rect"/>
              </v:shapetype>
              <v:shape id="Text Box 2" o:spid="_x0000_s1026" type="#_x0000_t202" style="position:absolute;margin-left:0;margin-top:0;width:595.3pt;height:518.25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" filled="f" stroked="f">
                <v:textbox inset="15mm,0,15mm,0">
                  <w:txbxContent>
                    <w:p w:rsidR="00117461" w:rsidRDefault="00117461" w:rsidP="00F227DA">
                      <w:pPr>
                        <w:pStyle w:val="Covertitle"/>
                        <w:jc w:val="center"/>
                      </w:pPr>
                      <w:r>
                        <w:drawing>
                          <wp:inline distT="0" distB="0" distL="0" distR="0" wp14:anchorId="1D394754" wp14:editId="39721C1C">
                            <wp:extent cx="2333625" cy="1943100"/>
                            <wp:effectExtent l="0" t="0" r="9525" b="0"/>
                            <wp:docPr id="9" name="Picture 9" descr="C:\Users\E2012931\AppData\Local\Microsoft\Windows\INetCache\Content.Word\LesmurdieLogoMASTER_HighRes.tif"/>
                            <wp:cNvGraphicFramePr/>
                            <a:graphic xmlns:a="http://schemas.openxmlformats.org/drawingml/2006/main">
                              <a:graphicData uri="http://schemas.openxmlformats.org/drawingml/2006/picture">
                                <pic:pic xmlns:pic="http://schemas.openxmlformats.org/drawingml/2006/picture">
                                  <pic:nvPicPr>
                                    <pic:cNvPr id="9" name="Picture 9" descr="C:\Users\E2012931\AppData\Local\Microsoft\Windows\INetCache\Content.Word\LesmurdieLogoMASTER_HighRes.tif"/>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1943100"/>
                                    </a:xfrm>
                                    <a:prstGeom prst="rect">
                                      <a:avLst/>
                                    </a:prstGeom>
                                    <a:noFill/>
                                    <a:ln>
                                      <a:noFill/>
                                    </a:ln>
                                  </pic:spPr>
                                </pic:pic>
                              </a:graphicData>
                            </a:graphic>
                          </wp:inline>
                        </w:drawing>
                      </w:r>
                    </w:p>
                    <w:p w:rsidR="00117461" w:rsidRDefault="00117461" w:rsidP="00F227DA">
                      <w:pPr>
                        <w:pStyle w:val="Covertitle"/>
                        <w:jc w:val="center"/>
                      </w:pPr>
                    </w:p>
                    <w:p w:rsidR="00117461" w:rsidRDefault="00117461" w:rsidP="00F227DA">
                      <w:pPr>
                        <w:pStyle w:val="Covertitle"/>
                        <w:jc w:val="center"/>
                      </w:pPr>
                      <w:r>
                        <w:t>Standalone bushfire plan</w:t>
                      </w:r>
                    </w:p>
                    <w:p w:rsidR="00117461" w:rsidRDefault="00117461" w:rsidP="00F227DA">
                      <w:pPr>
                        <w:pStyle w:val="Covertitle"/>
                        <w:jc w:val="center"/>
                      </w:pPr>
                      <w:r>
                        <w:t>2022-2023</w:t>
                      </w:r>
                    </w:p>
                    <w:p w:rsidR="00117461" w:rsidRDefault="00117461" w:rsidP="00F227DA">
                      <w:pPr>
                        <w:pStyle w:val="Covertitle"/>
                        <w:jc w:val="center"/>
                      </w:pPr>
                    </w:p>
                    <w:p w:rsidR="00117461" w:rsidRPr="00DE3FE7" w:rsidRDefault="00117461" w:rsidP="00F227DA">
                      <w:pPr>
                        <w:pStyle w:val="Covertitle"/>
                        <w:jc w:val="center"/>
                      </w:pPr>
                    </w:p>
                  </w:txbxContent>
                </v:textbox>
                <w10:wrap anchorx="page" anchory="page"/>
              </v:shape>
            </w:pict>
          </mc:Fallback>
        </mc:AlternateContent>
      </w:r>
    </w:p>
    <w:p w:rsidR="006519A8" w:rsidRPr="00DE3FE7" w:rsidRDefault="00262F13" w:rsidP="00941648">
      <w:pPr>
        <w:pStyle w:val="Title"/>
        <w:spacing w:before="0" w:after="0" w:line="240" w:lineRule="auto"/>
      </w:pPr>
      <w:r w:rsidRPr="00262F13">
        <w:rPr>
          <w:rStyle w:val="DocumentSubtitle"/>
        </w:rPr>
        <w:lastRenderedPageBreak/>
        <w:t>Purpose</w:t>
      </w:r>
    </w:p>
    <w:p w:rsidR="00941648" w:rsidRDefault="00941648" w:rsidP="00941648">
      <w:pPr>
        <w:pStyle w:val="WNGBodyText1"/>
        <w:spacing w:before="0" w:beforeAutospacing="0" w:after="0" w:afterAutospacing="0"/>
        <w:rPr>
          <w:rFonts w:eastAsiaTheme="minorHAnsi"/>
          <w:lang w:eastAsia="en-US"/>
        </w:rPr>
      </w:pPr>
    </w:p>
    <w:p w:rsidR="00262F13" w:rsidRPr="005D5823" w:rsidRDefault="00262F13" w:rsidP="00941648">
      <w:pPr>
        <w:pStyle w:val="WNGBodyText1"/>
        <w:spacing w:before="0" w:beforeAutospacing="0" w:after="0" w:afterAutospacing="0"/>
        <w:rPr>
          <w:rFonts w:eastAsiaTheme="minorHAnsi"/>
          <w:lang w:eastAsia="en-US"/>
        </w:rPr>
      </w:pPr>
      <w:r w:rsidRPr="005D5823">
        <w:rPr>
          <w:rFonts w:eastAsiaTheme="minorHAnsi"/>
          <w:lang w:eastAsia="en-US"/>
        </w:rPr>
        <w:t xml:space="preserve">The </w:t>
      </w:r>
      <w:r w:rsidRPr="005D5823">
        <w:rPr>
          <w:rFonts w:eastAsiaTheme="minorHAnsi"/>
          <w:i/>
          <w:lang w:eastAsia="en-US"/>
        </w:rPr>
        <w:t>Standalone bushfire plan</w:t>
      </w:r>
      <w:r w:rsidRPr="00BB1771">
        <w:rPr>
          <w:rFonts w:eastAsiaTheme="minorHAnsi"/>
          <w:lang w:eastAsia="en-US"/>
        </w:rPr>
        <w:t xml:space="preserve"> document </w:t>
      </w:r>
      <w:r w:rsidRPr="005D5823">
        <w:rPr>
          <w:rFonts w:eastAsiaTheme="minorHAnsi"/>
          <w:lang w:eastAsia="en-US"/>
        </w:rPr>
        <w:t xml:space="preserve">is a detailed plan of how your school </w:t>
      </w:r>
      <w:r>
        <w:rPr>
          <w:rFonts w:eastAsiaTheme="minorHAnsi"/>
          <w:lang w:eastAsia="en-US"/>
        </w:rPr>
        <w:t>is to</w:t>
      </w:r>
      <w:r w:rsidRPr="005D5823">
        <w:rPr>
          <w:rFonts w:eastAsiaTheme="minorHAnsi"/>
          <w:lang w:eastAsia="en-US"/>
        </w:rPr>
        <w:t xml:space="preserve"> prepare and respond to a catastrophic fire </w:t>
      </w:r>
      <w:r>
        <w:rPr>
          <w:rFonts w:eastAsiaTheme="minorHAnsi"/>
          <w:lang w:eastAsia="en-US"/>
        </w:rPr>
        <w:t xml:space="preserve">danger rating alert </w:t>
      </w:r>
      <w:r w:rsidRPr="005D5823">
        <w:rPr>
          <w:rFonts w:eastAsiaTheme="minorHAnsi"/>
          <w:lang w:eastAsia="en-US"/>
        </w:rPr>
        <w:t>or to a bushfire event.</w:t>
      </w:r>
    </w:p>
    <w:p w:rsidR="00941648" w:rsidRDefault="00941648" w:rsidP="00941648">
      <w:pPr>
        <w:pStyle w:val="WNGBodyText1"/>
        <w:spacing w:before="0" w:beforeAutospacing="0" w:after="0" w:afterAutospacing="0"/>
        <w:rPr>
          <w:rFonts w:eastAsiaTheme="minorHAnsi"/>
          <w:lang w:eastAsia="en-US"/>
        </w:rPr>
      </w:pPr>
    </w:p>
    <w:p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You must c</w:t>
      </w:r>
      <w:r w:rsidRPr="005D5823">
        <w:rPr>
          <w:rFonts w:eastAsiaTheme="minorHAnsi"/>
          <w:lang w:eastAsia="en-US"/>
        </w:rPr>
        <w:t xml:space="preserve">omplete this template </w:t>
      </w:r>
      <w:r>
        <w:rPr>
          <w:rFonts w:eastAsiaTheme="minorHAnsi"/>
          <w:lang w:eastAsia="en-US"/>
        </w:rPr>
        <w:t>to</w:t>
      </w:r>
      <w:r w:rsidRPr="005D5823">
        <w:rPr>
          <w:rFonts w:eastAsiaTheme="minorHAnsi"/>
          <w:lang w:eastAsia="en-US"/>
        </w:rPr>
        <w:t xml:space="preserve"> have a plan in place to respond to a bushfire emergency until, during and after the attendance of Emergency Services. This plan is to be read in conjunction with the Department of Education </w:t>
      </w:r>
      <w:r w:rsidRPr="005D5823">
        <w:rPr>
          <w:rFonts w:eastAsiaTheme="minorHAnsi"/>
          <w:i/>
          <w:lang w:eastAsia="en-US"/>
        </w:rPr>
        <w:t>Principal’s guide to bushfire</w:t>
      </w:r>
      <w:r>
        <w:rPr>
          <w:rFonts w:eastAsiaTheme="minorHAnsi"/>
          <w:i/>
          <w:lang w:eastAsia="en-US"/>
        </w:rPr>
        <w:t>.</w:t>
      </w:r>
    </w:p>
    <w:p w:rsidR="00941648" w:rsidRDefault="00941648" w:rsidP="00941648">
      <w:pPr>
        <w:pStyle w:val="WNGBodyText1"/>
        <w:spacing w:before="0" w:beforeAutospacing="0" w:after="0" w:afterAutospacing="0"/>
        <w:rPr>
          <w:rFonts w:eastAsiaTheme="minorHAnsi"/>
          <w:lang w:eastAsia="en-US"/>
        </w:rPr>
      </w:pPr>
    </w:p>
    <w:p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 xml:space="preserve">All staff, students, contractors and visitors on the school or facility site are to follow this completed plan in the event of a bushfire emergency. All other emergencies are to be managed in accordance with the school’s </w:t>
      </w:r>
      <w:hyperlink r:id="rId16" w:history="1">
        <w:r>
          <w:rPr>
            <w:rStyle w:val="Hyperlink"/>
            <w:rFonts w:eastAsiaTheme="minorHAnsi"/>
            <w:i/>
            <w:lang w:eastAsia="en-US"/>
          </w:rPr>
          <w:t>incident management plan</w:t>
        </w:r>
      </w:hyperlink>
      <w:r>
        <w:rPr>
          <w:rFonts w:eastAsiaTheme="minorHAnsi"/>
          <w:lang w:eastAsia="en-US"/>
        </w:rPr>
        <w:t xml:space="preserve">. </w:t>
      </w:r>
    </w:p>
    <w:p w:rsidR="00941648" w:rsidRDefault="00941648" w:rsidP="00941648">
      <w:pPr>
        <w:pStyle w:val="WNGBodyText1"/>
        <w:spacing w:before="0" w:beforeAutospacing="0" w:after="0" w:afterAutospacing="0"/>
        <w:rPr>
          <w:rFonts w:eastAsiaTheme="minorHAnsi"/>
          <w:lang w:eastAsia="en-US"/>
        </w:rPr>
      </w:pPr>
    </w:p>
    <w:p w:rsidR="00262F13" w:rsidRPr="00D15F13" w:rsidRDefault="00262F13" w:rsidP="00941648">
      <w:pPr>
        <w:pStyle w:val="WNGBodyText1"/>
        <w:spacing w:before="0" w:beforeAutospacing="0" w:after="0" w:afterAutospacing="0"/>
        <w:rPr>
          <w:rFonts w:eastAsiaTheme="minorHAnsi"/>
          <w:lang w:eastAsia="en-US"/>
        </w:rPr>
      </w:pPr>
      <w:r>
        <w:rPr>
          <w:rFonts w:eastAsiaTheme="minorHAnsi"/>
          <w:lang w:eastAsia="en-US"/>
        </w:rPr>
        <w:t>You are required to complete and lodge your plan online by the 31 August, before the bushfire season begins.</w:t>
      </w:r>
    </w:p>
    <w:p w:rsidR="00262F13" w:rsidRDefault="00262F13" w:rsidP="00941648">
      <w:pPr>
        <w:spacing w:before="0" w:after="0" w:line="240" w:lineRule="auto"/>
      </w:pPr>
      <w:r>
        <w:br w:type="page"/>
      </w:r>
    </w:p>
    <w:p w:rsidR="00262F13" w:rsidRDefault="00262F13" w:rsidP="00941648">
      <w:pPr>
        <w:pStyle w:val="WNGHeadingNumbered1"/>
        <w:numPr>
          <w:ilvl w:val="0"/>
          <w:numId w:val="10"/>
        </w:numPr>
        <w:spacing w:before="0" w:after="0"/>
        <w:ind w:left="431" w:hanging="431"/>
      </w:pPr>
      <w:bookmarkStart w:id="0" w:name="_Toc45277106"/>
      <w:r>
        <w:lastRenderedPageBreak/>
        <w:t>School details</w:t>
      </w:r>
      <w:bookmarkEnd w:id="0"/>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To complete this plan:</w:t>
      </w:r>
    </w:p>
    <w:p w:rsidR="005B36E3" w:rsidRDefault="005B36E3" w:rsidP="00941648">
      <w:pPr>
        <w:pStyle w:val="WNGBodyText1"/>
        <w:spacing w:before="0" w:beforeAutospacing="0" w:after="0" w:afterAutospacing="0"/>
      </w:pPr>
    </w:p>
    <w:p w:rsidR="00262F13" w:rsidRDefault="00262F13" w:rsidP="001B5563">
      <w:pPr>
        <w:pStyle w:val="WNGSolidBullet2"/>
        <w:spacing w:before="0" w:after="0"/>
        <w:ind w:left="284" w:hanging="284"/>
      </w:pPr>
      <w:r>
        <w:t>use</w:t>
      </w:r>
      <w:r w:rsidRPr="000C3591">
        <w:t xml:space="preserve"> the </w:t>
      </w:r>
      <w:r w:rsidRPr="00D15F13">
        <w:rPr>
          <w:rStyle w:val="WNGEmphasis"/>
        </w:rPr>
        <w:t>Principal’s guide to bushfire</w:t>
      </w:r>
      <w:r>
        <w:t xml:space="preserve"> (</w:t>
      </w:r>
      <w:r w:rsidRPr="001E7F39">
        <w:rPr>
          <w:rStyle w:val="WNGEmphasis"/>
        </w:rPr>
        <w:t>Principal’s guide</w:t>
      </w:r>
      <w:r>
        <w:t>) to help you</w:t>
      </w:r>
    </w:p>
    <w:p w:rsidR="00262F13" w:rsidRDefault="00262F13" w:rsidP="001B5563">
      <w:pPr>
        <w:pStyle w:val="WNGSolidBullet2"/>
        <w:spacing w:before="0" w:after="0"/>
        <w:ind w:left="284" w:hanging="284"/>
      </w:pPr>
      <w:r>
        <w:t>on the front cover of the document, remove the word ‘template’ and replace it with your school’s name</w:t>
      </w:r>
    </w:p>
    <w:p w:rsidR="00262F13" w:rsidRDefault="00262F13" w:rsidP="001B5563">
      <w:pPr>
        <w:pStyle w:val="WNGSolidBullet2"/>
        <w:spacing w:before="0" w:after="0"/>
        <w:ind w:left="284" w:hanging="284"/>
      </w:pPr>
      <w:r>
        <w:t xml:space="preserve">enter information into the </w:t>
      </w:r>
      <w:r w:rsidRPr="00BB1771">
        <w:rPr>
          <w:b/>
        </w:rPr>
        <w:t>grey</w:t>
      </w:r>
      <w:r>
        <w:t xml:space="preserve"> sections of this document, following the prompts in the square brackets where featured. You can add extra rows to tables where necessary.</w:t>
      </w:r>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rsidRPr="00D15F13">
        <w:t xml:space="preserve">When your plan is complete, access </w:t>
      </w:r>
      <w:hyperlink r:id="rId17" w:history="1">
        <w:r w:rsidRPr="00D15F13">
          <w:rPr>
            <w:rStyle w:val="Hyperlink"/>
          </w:rPr>
          <w:t>Prepare for bushfire season at your school</w:t>
        </w:r>
      </w:hyperlink>
      <w:r w:rsidRPr="00D15F13">
        <w:t xml:space="preserve"> on Ikon to lodge it as one document (include appendices).</w:t>
      </w:r>
    </w:p>
    <w:p w:rsidR="00941648" w:rsidRPr="00D15F13"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539"/>
        <w:gridCol w:w="6237"/>
      </w:tblGrid>
      <w:tr w:rsidR="0025137F" w:rsidTr="00262F13">
        <w:tc>
          <w:tcPr>
            <w:tcW w:w="3539" w:type="dxa"/>
            <w:shd w:val="clear" w:color="auto" w:fill="auto"/>
          </w:tcPr>
          <w:p w:rsidR="0025137F" w:rsidRPr="00262F13" w:rsidRDefault="0025137F" w:rsidP="0025137F">
            <w:pPr>
              <w:autoSpaceDE w:val="0"/>
              <w:autoSpaceDN w:val="0"/>
              <w:adjustRightInd w:val="0"/>
              <w:spacing w:before="0" w:after="0" w:line="240" w:lineRule="auto"/>
              <w:rPr>
                <w:sz w:val="22"/>
                <w:szCs w:val="22"/>
              </w:rPr>
            </w:pPr>
            <w:r w:rsidRPr="00262F13">
              <w:rPr>
                <w:sz w:val="22"/>
                <w:szCs w:val="22"/>
              </w:rPr>
              <w:t>School name</w:t>
            </w:r>
          </w:p>
          <w:p w:rsidR="0025137F" w:rsidRDefault="0025137F" w:rsidP="0025137F">
            <w:pPr>
              <w:autoSpaceDE w:val="0"/>
              <w:autoSpaceDN w:val="0"/>
              <w:adjustRightInd w:val="0"/>
              <w:spacing w:before="0" w:after="0" w:line="240" w:lineRule="auto"/>
              <w:rPr>
                <w:sz w:val="22"/>
                <w:szCs w:val="22"/>
              </w:rPr>
            </w:pPr>
            <w:r w:rsidRPr="00262F13">
              <w:rPr>
                <w:sz w:val="22"/>
                <w:szCs w:val="22"/>
              </w:rPr>
              <w:t>(include name of co-located school or facilities if applicable)</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Default="0025137F" w:rsidP="0025137F">
            <w:pPr>
              <w:autoSpaceDE w:val="0"/>
              <w:autoSpaceDN w:val="0"/>
              <w:adjustRightInd w:val="0"/>
            </w:pPr>
          </w:p>
          <w:p w:rsidR="0025137F" w:rsidRDefault="0025137F" w:rsidP="0025137F">
            <w:pPr>
              <w:autoSpaceDE w:val="0"/>
              <w:autoSpaceDN w:val="0"/>
              <w:adjustRightInd w:val="0"/>
            </w:pPr>
            <w:r>
              <w:t>Lesmurdie Senior High School</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School address</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Default="0025137F" w:rsidP="0025137F">
            <w:pPr>
              <w:autoSpaceDE w:val="0"/>
              <w:autoSpaceDN w:val="0"/>
              <w:adjustRightInd w:val="0"/>
            </w:pPr>
            <w:r>
              <w:t>21 Reid Road, Lesmurdie</w:t>
            </w:r>
          </w:p>
        </w:tc>
      </w:tr>
      <w:tr w:rsidR="0025137F" w:rsidTr="0025137F">
        <w:trPr>
          <w:trHeight w:val="344"/>
        </w:trPr>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Pr>
                <w:sz w:val="22"/>
                <w:szCs w:val="22"/>
              </w:rPr>
              <w:t>Education Region</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5137F" w:rsidRDefault="0025137F" w:rsidP="0025137F">
            <w:pPr>
              <w:autoSpaceDE w:val="0"/>
              <w:autoSpaceDN w:val="0"/>
              <w:adjustRightInd w:val="0"/>
              <w:spacing w:before="0" w:after="0" w:line="360" w:lineRule="auto"/>
            </w:pPr>
            <w:r w:rsidRPr="0025137F">
              <w:t>South Metropolitan</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Pr>
                <w:sz w:val="22"/>
                <w:szCs w:val="22"/>
              </w:rPr>
              <w:t>DFES Region</w:t>
            </w:r>
          </w:p>
          <w:p w:rsidR="0025137F" w:rsidRDefault="0025137F" w:rsidP="0025137F">
            <w:pPr>
              <w:autoSpaceDE w:val="0"/>
              <w:autoSpaceDN w:val="0"/>
              <w:adjustRightInd w:val="0"/>
              <w:spacing w:before="0" w:after="0" w:line="240" w:lineRule="auto"/>
              <w:rPr>
                <w:sz w:val="22"/>
                <w:szCs w:val="22"/>
              </w:rPr>
            </w:pPr>
            <w:r>
              <w:rPr>
                <w:sz w:val="22"/>
                <w:szCs w:val="22"/>
              </w:rPr>
              <w:t>Local Fire station</w:t>
            </w:r>
          </w:p>
          <w:p w:rsidR="0025137F" w:rsidRDefault="0025137F" w:rsidP="0025137F">
            <w:pPr>
              <w:autoSpaceDE w:val="0"/>
              <w:autoSpaceDN w:val="0"/>
              <w:adjustRightInd w:val="0"/>
              <w:spacing w:before="0" w:after="0" w:line="240" w:lineRule="auto"/>
              <w:rPr>
                <w:sz w:val="22"/>
                <w:szCs w:val="22"/>
              </w:rPr>
            </w:pPr>
            <w:r>
              <w:rPr>
                <w:sz w:val="22"/>
                <w:szCs w:val="22"/>
              </w:rPr>
              <w:t>Local Bush Fire Brigade</w:t>
            </w:r>
          </w:p>
          <w:p w:rsidR="0025137F"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9D39BA" w:rsidRDefault="001510E9" w:rsidP="00B978C1">
            <w:pPr>
              <w:autoSpaceDE w:val="0"/>
              <w:autoSpaceDN w:val="0"/>
              <w:adjustRightInd w:val="0"/>
              <w:spacing w:before="0" w:after="0" w:line="240" w:lineRule="auto"/>
            </w:pPr>
            <w:r>
              <w:t>Metro</w:t>
            </w:r>
            <w:r w:rsidR="009D39BA" w:rsidRPr="009D39BA">
              <w:t xml:space="preserve"> South East</w:t>
            </w:r>
          </w:p>
          <w:p w:rsidR="00B978C1" w:rsidRPr="009D39BA" w:rsidRDefault="00B978C1" w:rsidP="00B978C1">
            <w:pPr>
              <w:autoSpaceDE w:val="0"/>
              <w:autoSpaceDN w:val="0"/>
              <w:adjustRightInd w:val="0"/>
              <w:spacing w:before="0" w:after="0" w:line="240" w:lineRule="auto"/>
            </w:pPr>
            <w:r w:rsidRPr="009D39BA">
              <w:t xml:space="preserve">Kalamunda </w:t>
            </w:r>
            <w:r w:rsidR="00F25AE7" w:rsidRPr="009D39BA">
              <w:t>Volunteer Fire &amp;</w:t>
            </w:r>
            <w:r w:rsidRPr="009D39BA">
              <w:t xml:space="preserve"> Rescue Service, Kalamunda</w:t>
            </w:r>
            <w:r w:rsidR="00A8045F" w:rsidRPr="009D39BA">
              <w:t xml:space="preserve"> </w:t>
            </w:r>
          </w:p>
          <w:p w:rsidR="00B978C1" w:rsidRPr="009D39BA" w:rsidRDefault="00B978C1" w:rsidP="00CE6F00">
            <w:pPr>
              <w:autoSpaceDE w:val="0"/>
              <w:autoSpaceDN w:val="0"/>
              <w:adjustRightInd w:val="0"/>
              <w:spacing w:before="0" w:after="0" w:line="240" w:lineRule="auto"/>
            </w:pPr>
            <w:r w:rsidRPr="009D39BA">
              <w:t>Kalamunda Volunteer Bush Fire Brigade, Walliston</w:t>
            </w:r>
            <w:r w:rsidR="00F25AE7" w:rsidRPr="009D39BA">
              <w:t xml:space="preserve"> </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Number of students</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5137F" w:rsidRDefault="0007340E" w:rsidP="0007340E">
            <w:pPr>
              <w:autoSpaceDE w:val="0"/>
              <w:autoSpaceDN w:val="0"/>
              <w:adjustRightInd w:val="0"/>
              <w:spacing w:before="0" w:after="0" w:line="360" w:lineRule="auto"/>
            </w:pPr>
            <w:r>
              <w:t>10</w:t>
            </w:r>
            <w:r w:rsidR="00E560CC">
              <w:t>20</w:t>
            </w:r>
          </w:p>
        </w:tc>
      </w:tr>
      <w:tr w:rsidR="0025137F" w:rsidTr="00D10097">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Number of students requiring extra support if evacuating</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5137F" w:rsidRDefault="0025137F" w:rsidP="0025137F">
            <w:pPr>
              <w:autoSpaceDE w:val="0"/>
              <w:autoSpaceDN w:val="0"/>
              <w:adjustRightInd w:val="0"/>
              <w:spacing w:before="0" w:after="0" w:line="360" w:lineRule="auto"/>
            </w:pPr>
            <w:r w:rsidRPr="0025137F">
              <w:t>0</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Number of staff</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5137F" w:rsidRDefault="0025137F" w:rsidP="0025137F">
            <w:pPr>
              <w:autoSpaceDE w:val="0"/>
              <w:autoSpaceDN w:val="0"/>
              <w:adjustRightInd w:val="0"/>
              <w:spacing w:before="0" w:after="0" w:line="360" w:lineRule="auto"/>
            </w:pPr>
            <w:r w:rsidRPr="0025137F">
              <w:t>174</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Number of school sides bordered by bush</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5137F" w:rsidRDefault="0025137F" w:rsidP="0025137F">
            <w:pPr>
              <w:autoSpaceDE w:val="0"/>
              <w:autoSpaceDN w:val="0"/>
              <w:adjustRightInd w:val="0"/>
              <w:spacing w:before="0" w:after="0" w:line="360" w:lineRule="auto"/>
            </w:pPr>
            <w:r w:rsidRPr="0025137F">
              <w:t>4</w:t>
            </w:r>
          </w:p>
        </w:tc>
      </w:tr>
      <w:tr w:rsidR="0025137F" w:rsidTr="00262F13">
        <w:tc>
          <w:tcPr>
            <w:tcW w:w="3539" w:type="dxa"/>
            <w:shd w:val="clear" w:color="auto" w:fill="auto"/>
          </w:tcPr>
          <w:p w:rsidR="0025137F" w:rsidRDefault="0025137F" w:rsidP="0025137F">
            <w:pPr>
              <w:autoSpaceDE w:val="0"/>
              <w:autoSpaceDN w:val="0"/>
              <w:adjustRightInd w:val="0"/>
              <w:spacing w:before="0" w:after="0" w:line="240" w:lineRule="auto"/>
              <w:rPr>
                <w:sz w:val="22"/>
                <w:szCs w:val="22"/>
              </w:rPr>
            </w:pPr>
            <w:r w:rsidRPr="00262F13">
              <w:rPr>
                <w:sz w:val="22"/>
                <w:szCs w:val="22"/>
              </w:rPr>
              <w:t>Names of major roads bordering school</w:t>
            </w:r>
          </w:p>
          <w:p w:rsidR="0025137F" w:rsidRPr="00262F13" w:rsidRDefault="0025137F" w:rsidP="0025137F">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rsidR="0025137F" w:rsidRPr="00262F13" w:rsidRDefault="0025137F" w:rsidP="0025137F">
            <w:pPr>
              <w:autoSpaceDE w:val="0"/>
              <w:autoSpaceDN w:val="0"/>
              <w:adjustRightInd w:val="0"/>
              <w:spacing w:before="0" w:after="0" w:line="360" w:lineRule="auto"/>
              <w:rPr>
                <w:sz w:val="22"/>
                <w:szCs w:val="22"/>
              </w:rPr>
            </w:pPr>
            <w:r>
              <w:t>Reid Road, Pomeroy Road, Albert Road</w:t>
            </w:r>
          </w:p>
        </w:tc>
      </w:tr>
      <w:tr w:rsidR="0025137F" w:rsidTr="00262F13">
        <w:tc>
          <w:tcPr>
            <w:tcW w:w="3539" w:type="dxa"/>
            <w:shd w:val="clear" w:color="auto" w:fill="auto"/>
          </w:tcPr>
          <w:p w:rsidR="0025137F" w:rsidRPr="00262F13" w:rsidRDefault="0025137F" w:rsidP="0025137F">
            <w:pPr>
              <w:autoSpaceDE w:val="0"/>
              <w:autoSpaceDN w:val="0"/>
              <w:adjustRightInd w:val="0"/>
              <w:spacing w:before="0" w:after="0" w:line="240" w:lineRule="auto"/>
              <w:rPr>
                <w:sz w:val="22"/>
                <w:szCs w:val="22"/>
              </w:rPr>
            </w:pPr>
            <w:r w:rsidRPr="00262F13">
              <w:rPr>
                <w:sz w:val="22"/>
                <w:szCs w:val="22"/>
              </w:rPr>
              <w:t>School’s site-specific alert, for example:</w:t>
            </w:r>
          </w:p>
          <w:p w:rsidR="0025137F" w:rsidRPr="00262F13" w:rsidRDefault="0025137F" w:rsidP="0025137F">
            <w:pPr>
              <w:pStyle w:val="WNGSolidBullet2"/>
              <w:spacing w:before="0" w:after="0"/>
              <w:ind w:left="313" w:hanging="276"/>
              <w:rPr>
                <w:szCs w:val="22"/>
              </w:rPr>
            </w:pPr>
            <w:r w:rsidRPr="00262F13">
              <w:rPr>
                <w:szCs w:val="22"/>
              </w:rPr>
              <w:t xml:space="preserve">siren/pause x 3 </w:t>
            </w:r>
          </w:p>
          <w:p w:rsidR="0025137F" w:rsidRPr="00262F13" w:rsidRDefault="0025137F" w:rsidP="0025137F">
            <w:pPr>
              <w:pStyle w:val="WNGSolidBullet2"/>
              <w:spacing w:before="0" w:after="0"/>
              <w:ind w:left="313" w:hanging="276"/>
              <w:rPr>
                <w:szCs w:val="22"/>
              </w:rPr>
            </w:pPr>
            <w:r w:rsidRPr="00262F13">
              <w:rPr>
                <w:szCs w:val="22"/>
              </w:rPr>
              <w:t>continuous handbell</w:t>
            </w:r>
          </w:p>
          <w:p w:rsidR="0025137F" w:rsidRDefault="0025137F" w:rsidP="0025137F">
            <w:pPr>
              <w:pStyle w:val="WNGSolidBullet2"/>
              <w:spacing w:before="0" w:after="0"/>
              <w:ind w:left="313" w:hanging="276"/>
              <w:rPr>
                <w:szCs w:val="22"/>
              </w:rPr>
            </w:pPr>
            <w:r w:rsidRPr="00262F13">
              <w:rPr>
                <w:szCs w:val="22"/>
              </w:rPr>
              <w:t>continuous siren or short whistle blasts</w:t>
            </w:r>
          </w:p>
          <w:p w:rsidR="0025137F" w:rsidRPr="00262F13" w:rsidRDefault="0025137F" w:rsidP="0025137F">
            <w:pPr>
              <w:pStyle w:val="WNGSolidBullet2"/>
              <w:numPr>
                <w:ilvl w:val="0"/>
                <w:numId w:val="0"/>
              </w:numPr>
              <w:spacing w:before="0" w:after="0"/>
              <w:ind w:left="447"/>
              <w:rPr>
                <w:szCs w:val="22"/>
              </w:rPr>
            </w:pPr>
          </w:p>
        </w:tc>
        <w:tc>
          <w:tcPr>
            <w:tcW w:w="6237" w:type="dxa"/>
            <w:shd w:val="clear" w:color="auto" w:fill="D9D9D9" w:themeFill="background1" w:themeFillShade="D9"/>
          </w:tcPr>
          <w:p w:rsidR="0067202B" w:rsidRDefault="0067202B" w:rsidP="0067202B">
            <w:pPr>
              <w:autoSpaceDE w:val="0"/>
              <w:autoSpaceDN w:val="0"/>
              <w:adjustRightInd w:val="0"/>
            </w:pPr>
            <w:r>
              <w:t>Quick blasts of the siren repeated over a 30 second period or</w:t>
            </w:r>
          </w:p>
          <w:p w:rsidR="0067202B" w:rsidRDefault="0067202B" w:rsidP="0067202B">
            <w:pPr>
              <w:autoSpaceDE w:val="0"/>
              <w:autoSpaceDN w:val="0"/>
              <w:adjustRightInd w:val="0"/>
            </w:pPr>
            <w:r>
              <w:t>PA Announcement or</w:t>
            </w:r>
          </w:p>
          <w:p w:rsidR="0025137F" w:rsidRPr="00262F13" w:rsidRDefault="0067202B" w:rsidP="0067202B">
            <w:pPr>
              <w:autoSpaceDE w:val="0"/>
              <w:autoSpaceDN w:val="0"/>
              <w:adjustRightInd w:val="0"/>
              <w:spacing w:before="0" w:after="0" w:line="360" w:lineRule="auto"/>
              <w:rPr>
                <w:b/>
                <w:sz w:val="22"/>
                <w:szCs w:val="22"/>
              </w:rPr>
            </w:pPr>
            <w:r>
              <w:t>Short Whistle blows</w:t>
            </w:r>
          </w:p>
          <w:p w:rsidR="0025137F" w:rsidRPr="00262F13" w:rsidRDefault="0025137F" w:rsidP="0025137F">
            <w:pPr>
              <w:autoSpaceDE w:val="0"/>
              <w:autoSpaceDN w:val="0"/>
              <w:adjustRightInd w:val="0"/>
              <w:spacing w:before="0" w:after="0" w:line="360" w:lineRule="auto"/>
              <w:rPr>
                <w:sz w:val="22"/>
                <w:szCs w:val="22"/>
              </w:rPr>
            </w:pPr>
          </w:p>
        </w:tc>
      </w:tr>
    </w:tbl>
    <w:p w:rsidR="00262F13" w:rsidRDefault="00262F13" w:rsidP="00941648">
      <w:pPr>
        <w:autoSpaceDE w:val="0"/>
        <w:autoSpaceDN w:val="0"/>
        <w:adjustRightInd w:val="0"/>
        <w:spacing w:before="0" w:after="0" w:line="360" w:lineRule="auto"/>
      </w:pPr>
    </w:p>
    <w:tbl>
      <w:tblPr>
        <w:tblStyle w:val="TableGrid"/>
        <w:tblW w:w="0" w:type="auto"/>
        <w:tblLook w:val="04A0" w:firstRow="1" w:lastRow="0" w:firstColumn="1" w:lastColumn="0" w:noHBand="0" w:noVBand="1"/>
      </w:tblPr>
      <w:tblGrid>
        <w:gridCol w:w="3539"/>
        <w:gridCol w:w="6237"/>
      </w:tblGrid>
      <w:tr w:rsidR="00262F13" w:rsidTr="00A03FF2">
        <w:tc>
          <w:tcPr>
            <w:tcW w:w="3539" w:type="dxa"/>
            <w:shd w:val="clear" w:color="auto" w:fill="auto"/>
          </w:tcPr>
          <w:p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Plan prepared by</w:t>
            </w:r>
          </w:p>
          <w:p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(principal’s name)</w:t>
            </w:r>
          </w:p>
          <w:p w:rsidR="00262F13" w:rsidRPr="00970521" w:rsidRDefault="00262F13" w:rsidP="00941648">
            <w:pPr>
              <w:autoSpaceDE w:val="0"/>
              <w:autoSpaceDN w:val="0"/>
              <w:adjustRightInd w:val="0"/>
              <w:spacing w:before="0" w:after="0" w:line="360" w:lineRule="auto"/>
              <w:rPr>
                <w:sz w:val="22"/>
                <w:szCs w:val="22"/>
              </w:rPr>
            </w:pPr>
          </w:p>
        </w:tc>
        <w:tc>
          <w:tcPr>
            <w:tcW w:w="6237" w:type="dxa"/>
            <w:shd w:val="clear" w:color="auto" w:fill="D9D9D9" w:themeFill="background1" w:themeFillShade="D9"/>
          </w:tcPr>
          <w:p w:rsidR="0067202B" w:rsidRDefault="0067202B" w:rsidP="00941648">
            <w:pPr>
              <w:autoSpaceDE w:val="0"/>
              <w:autoSpaceDN w:val="0"/>
              <w:adjustRightInd w:val="0"/>
              <w:spacing w:before="0" w:after="0" w:line="360" w:lineRule="auto"/>
            </w:pPr>
          </w:p>
          <w:p w:rsidR="00262F13" w:rsidRPr="00970521" w:rsidRDefault="0067202B" w:rsidP="00941648">
            <w:pPr>
              <w:autoSpaceDE w:val="0"/>
              <w:autoSpaceDN w:val="0"/>
              <w:adjustRightInd w:val="0"/>
              <w:spacing w:before="0" w:after="0" w:line="360" w:lineRule="auto"/>
              <w:rPr>
                <w:sz w:val="22"/>
                <w:szCs w:val="22"/>
              </w:rPr>
            </w:pPr>
            <w:r>
              <w:t>Kerry Chipchase</w:t>
            </w:r>
          </w:p>
        </w:tc>
      </w:tr>
      <w:tr w:rsidR="00262F13" w:rsidTr="00A03FF2">
        <w:tc>
          <w:tcPr>
            <w:tcW w:w="3539" w:type="dxa"/>
            <w:shd w:val="clear" w:color="auto" w:fill="auto"/>
          </w:tcPr>
          <w:p w:rsidR="00262F13" w:rsidRPr="00970521" w:rsidRDefault="00262F13" w:rsidP="00941648">
            <w:pPr>
              <w:autoSpaceDE w:val="0"/>
              <w:autoSpaceDN w:val="0"/>
              <w:adjustRightInd w:val="0"/>
              <w:spacing w:before="0" w:after="0" w:line="360" w:lineRule="auto"/>
              <w:rPr>
                <w:sz w:val="22"/>
                <w:szCs w:val="22"/>
              </w:rPr>
            </w:pPr>
            <w:r w:rsidRPr="00970521">
              <w:rPr>
                <w:sz w:val="22"/>
                <w:szCs w:val="22"/>
              </w:rPr>
              <w:t>Date prepared</w:t>
            </w:r>
          </w:p>
        </w:tc>
        <w:tc>
          <w:tcPr>
            <w:tcW w:w="6237" w:type="dxa"/>
            <w:shd w:val="clear" w:color="auto" w:fill="D9D9D9" w:themeFill="background1" w:themeFillShade="D9"/>
          </w:tcPr>
          <w:p w:rsidR="00262F13" w:rsidRPr="00970521" w:rsidRDefault="00651BEC" w:rsidP="00E560CC">
            <w:pPr>
              <w:autoSpaceDE w:val="0"/>
              <w:autoSpaceDN w:val="0"/>
              <w:adjustRightInd w:val="0"/>
              <w:spacing w:before="0" w:after="0" w:line="360" w:lineRule="auto"/>
              <w:rPr>
                <w:sz w:val="22"/>
                <w:szCs w:val="22"/>
              </w:rPr>
            </w:pPr>
            <w:r>
              <w:t>1</w:t>
            </w:r>
            <w:r w:rsidR="00E560CC">
              <w:t>5</w:t>
            </w:r>
            <w:r w:rsidR="0067202B">
              <w:t xml:space="preserve"> August 202</w:t>
            </w:r>
            <w:r w:rsidR="00E560CC">
              <w:t>2</w:t>
            </w:r>
          </w:p>
        </w:tc>
      </w:tr>
    </w:tbl>
    <w:p w:rsidR="00262F13" w:rsidRDefault="00262F13" w:rsidP="00941648">
      <w:pPr>
        <w:autoSpaceDE w:val="0"/>
        <w:autoSpaceDN w:val="0"/>
        <w:adjustRightInd w:val="0"/>
        <w:spacing w:before="0" w:after="0" w:line="240" w:lineRule="auto"/>
      </w:pPr>
    </w:p>
    <w:p w:rsidR="00262F13" w:rsidRDefault="00262F13" w:rsidP="00941648">
      <w:pPr>
        <w:pStyle w:val="WNGHeadingNumbered1"/>
        <w:numPr>
          <w:ilvl w:val="0"/>
          <w:numId w:val="10"/>
        </w:numPr>
        <w:spacing w:before="0" w:after="0"/>
        <w:ind w:left="431" w:hanging="431"/>
      </w:pPr>
      <w:bookmarkStart w:id="1" w:name="_Toc45277107"/>
      <w:r>
        <w:lastRenderedPageBreak/>
        <w:t>Emergency response contact list</w:t>
      </w:r>
      <w:bookmarkEnd w:id="1"/>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Enter the contact details into the table below.</w:t>
      </w:r>
    </w:p>
    <w:p w:rsidR="00941648" w:rsidRDefault="00941648" w:rsidP="00941648">
      <w:pPr>
        <w:pStyle w:val="WNGBodyText1"/>
        <w:spacing w:before="0" w:beforeAutospacing="0" w:after="0" w:afterAutospacing="0"/>
      </w:pPr>
    </w:p>
    <w:tbl>
      <w:tblPr>
        <w:tblStyle w:val="TableGrid"/>
        <w:tblW w:w="9918" w:type="dxa"/>
        <w:tblLook w:val="04A0" w:firstRow="1" w:lastRow="0" w:firstColumn="1" w:lastColumn="0" w:noHBand="0" w:noVBand="1"/>
      </w:tblPr>
      <w:tblGrid>
        <w:gridCol w:w="3681"/>
        <w:gridCol w:w="2727"/>
        <w:gridCol w:w="3510"/>
      </w:tblGrid>
      <w:tr w:rsidR="00262F13" w:rsidTr="002F72A2">
        <w:trPr>
          <w:trHeight w:val="445"/>
        </w:trPr>
        <w:tc>
          <w:tcPr>
            <w:tcW w:w="3681" w:type="dxa"/>
            <w:shd w:val="clear" w:color="auto" w:fill="000000" w:themeFill="text1"/>
          </w:tcPr>
          <w:p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Organisation</w:t>
            </w:r>
          </w:p>
        </w:tc>
        <w:tc>
          <w:tcPr>
            <w:tcW w:w="2727" w:type="dxa"/>
            <w:tcBorders>
              <w:bottom w:val="single" w:sz="4" w:space="0" w:color="auto"/>
            </w:tcBorders>
            <w:shd w:val="clear" w:color="auto" w:fill="000000" w:themeFill="text1"/>
          </w:tcPr>
          <w:p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Details </w:t>
            </w:r>
          </w:p>
        </w:tc>
        <w:tc>
          <w:tcPr>
            <w:tcW w:w="3510" w:type="dxa"/>
            <w:tcBorders>
              <w:bottom w:val="single" w:sz="4" w:space="0" w:color="auto"/>
            </w:tcBorders>
            <w:shd w:val="clear" w:color="auto" w:fill="000000" w:themeFill="text1"/>
          </w:tcPr>
          <w:p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Phone number / Website </w:t>
            </w:r>
          </w:p>
        </w:tc>
      </w:tr>
      <w:tr w:rsidR="00A8045F" w:rsidTr="002F72A2">
        <w:tc>
          <w:tcPr>
            <w:tcW w:w="3681" w:type="dxa"/>
            <w:shd w:val="clear" w:color="auto" w:fill="auto"/>
          </w:tcPr>
          <w:p w:rsidR="00A8045F" w:rsidRPr="00A03FF2" w:rsidRDefault="00A8045F" w:rsidP="00A8045F">
            <w:pPr>
              <w:autoSpaceDE w:val="0"/>
              <w:autoSpaceDN w:val="0"/>
              <w:adjustRightInd w:val="0"/>
              <w:spacing w:before="0" w:after="0" w:line="240" w:lineRule="auto"/>
              <w:rPr>
                <w:sz w:val="22"/>
                <w:szCs w:val="22"/>
              </w:rPr>
            </w:pPr>
            <w:r w:rsidRPr="00A03FF2">
              <w:rPr>
                <w:sz w:val="22"/>
                <w:szCs w:val="22"/>
              </w:rPr>
              <w:t>Local police</w:t>
            </w:r>
          </w:p>
          <w:p w:rsidR="00A8045F" w:rsidRPr="00A03FF2" w:rsidRDefault="00A8045F" w:rsidP="00A8045F">
            <w:pPr>
              <w:autoSpaceDE w:val="0"/>
              <w:autoSpaceDN w:val="0"/>
              <w:adjustRightInd w:val="0"/>
              <w:spacing w:before="0" w:after="0" w:line="240" w:lineRule="auto"/>
              <w:rPr>
                <w:sz w:val="22"/>
                <w:szCs w:val="22"/>
              </w:rPr>
            </w:pPr>
            <w:r w:rsidRPr="00A03FF2">
              <w:rPr>
                <w:sz w:val="22"/>
                <w:szCs w:val="22"/>
              </w:rPr>
              <w:t xml:space="preserve">(eg </w:t>
            </w:r>
            <w:r>
              <w:rPr>
                <w:sz w:val="22"/>
                <w:szCs w:val="22"/>
              </w:rPr>
              <w:t>name of nearest police station)</w:t>
            </w:r>
          </w:p>
        </w:tc>
        <w:tc>
          <w:tcPr>
            <w:tcW w:w="2727" w:type="dxa"/>
            <w:shd w:val="clear" w:color="auto" w:fill="D9D9D9" w:themeFill="background1" w:themeFillShade="D9"/>
          </w:tcPr>
          <w:p w:rsidR="00A8045F" w:rsidRPr="003F338A" w:rsidRDefault="00A8045F" w:rsidP="00A8045F">
            <w:pPr>
              <w:rPr>
                <w:rFonts w:ascii="Arial Narrow" w:hAnsi="Arial Narrow"/>
                <w:szCs w:val="22"/>
              </w:rPr>
            </w:pPr>
            <w:r w:rsidRPr="003F338A">
              <w:rPr>
                <w:szCs w:val="22"/>
              </w:rPr>
              <w:t>Forrestfield</w:t>
            </w:r>
          </w:p>
          <w:p w:rsidR="00A8045F" w:rsidRDefault="00A8045F" w:rsidP="00A8045F">
            <w:pPr>
              <w:autoSpaceDE w:val="0"/>
              <w:autoSpaceDN w:val="0"/>
              <w:adjustRightInd w:val="0"/>
            </w:pPr>
          </w:p>
        </w:tc>
        <w:tc>
          <w:tcPr>
            <w:tcW w:w="3510" w:type="dxa"/>
            <w:shd w:val="clear" w:color="auto" w:fill="D9D9D9" w:themeFill="background1" w:themeFillShade="D9"/>
          </w:tcPr>
          <w:p w:rsidR="00A8045F" w:rsidRPr="003F338A" w:rsidRDefault="00A8045F" w:rsidP="00A8045F">
            <w:pPr>
              <w:autoSpaceDE w:val="0"/>
              <w:autoSpaceDN w:val="0"/>
              <w:adjustRightInd w:val="0"/>
              <w:rPr>
                <w:szCs w:val="22"/>
              </w:rPr>
            </w:pPr>
            <w:r w:rsidRPr="003F338A">
              <w:rPr>
                <w:szCs w:val="22"/>
              </w:rPr>
              <w:t>9359 1033 or 131 444</w:t>
            </w:r>
          </w:p>
        </w:tc>
      </w:tr>
      <w:tr w:rsidR="00A8045F" w:rsidTr="002F72A2">
        <w:tc>
          <w:tcPr>
            <w:tcW w:w="3681" w:type="dxa"/>
            <w:shd w:val="clear" w:color="auto" w:fill="auto"/>
          </w:tcPr>
          <w:p w:rsidR="00A8045F" w:rsidRPr="00A03FF2" w:rsidRDefault="00A8045F" w:rsidP="00A8045F">
            <w:pPr>
              <w:autoSpaceDE w:val="0"/>
              <w:autoSpaceDN w:val="0"/>
              <w:adjustRightInd w:val="0"/>
              <w:spacing w:before="0" w:after="0" w:line="240" w:lineRule="auto"/>
              <w:rPr>
                <w:sz w:val="22"/>
                <w:szCs w:val="22"/>
              </w:rPr>
            </w:pPr>
            <w:r w:rsidRPr="00A03FF2">
              <w:rPr>
                <w:sz w:val="22"/>
                <w:szCs w:val="22"/>
              </w:rPr>
              <w:t xml:space="preserve">Local hospital </w:t>
            </w:r>
          </w:p>
          <w:p w:rsidR="00A8045F" w:rsidRDefault="00A8045F" w:rsidP="00A8045F">
            <w:pPr>
              <w:autoSpaceDE w:val="0"/>
              <w:autoSpaceDN w:val="0"/>
              <w:adjustRightInd w:val="0"/>
              <w:spacing w:before="0" w:after="0" w:line="240" w:lineRule="auto"/>
              <w:rPr>
                <w:sz w:val="22"/>
                <w:szCs w:val="22"/>
              </w:rPr>
            </w:pPr>
            <w:r w:rsidRPr="00A03FF2">
              <w:rPr>
                <w:sz w:val="22"/>
                <w:szCs w:val="22"/>
              </w:rPr>
              <w:t>(eg name of nearest hospital</w:t>
            </w:r>
            <w:r>
              <w:rPr>
                <w:sz w:val="22"/>
                <w:szCs w:val="22"/>
              </w:rPr>
              <w:t xml:space="preserve"> or medical emergency facility)</w:t>
            </w:r>
          </w:p>
          <w:p w:rsidR="002F72A2" w:rsidRPr="00A03FF2" w:rsidRDefault="002F72A2" w:rsidP="00A8045F">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A8045F" w:rsidRPr="002F2F47" w:rsidRDefault="00A8045F" w:rsidP="00095AF7">
            <w:pPr>
              <w:autoSpaceDE w:val="0"/>
              <w:autoSpaceDN w:val="0"/>
              <w:adjustRightInd w:val="0"/>
              <w:spacing w:before="0" w:after="0"/>
            </w:pPr>
            <w:r w:rsidRPr="002F2F47">
              <w:t>St John of God Midland Public Hospital</w:t>
            </w:r>
          </w:p>
          <w:p w:rsidR="00A8045F" w:rsidRPr="002F2F47" w:rsidRDefault="00A8045F" w:rsidP="00095AF7">
            <w:pPr>
              <w:autoSpaceDE w:val="0"/>
              <w:autoSpaceDN w:val="0"/>
              <w:adjustRightInd w:val="0"/>
              <w:spacing w:before="0" w:after="0"/>
            </w:pPr>
            <w:r w:rsidRPr="002F2F47">
              <w:t xml:space="preserve">Ambulance – Kalamunda </w:t>
            </w:r>
          </w:p>
        </w:tc>
        <w:tc>
          <w:tcPr>
            <w:tcW w:w="3510" w:type="dxa"/>
            <w:shd w:val="clear" w:color="auto" w:fill="D9D9D9" w:themeFill="background1" w:themeFillShade="D9"/>
          </w:tcPr>
          <w:p w:rsidR="00A8045F" w:rsidRDefault="00A8045F" w:rsidP="00095AF7">
            <w:pPr>
              <w:autoSpaceDE w:val="0"/>
              <w:autoSpaceDN w:val="0"/>
              <w:adjustRightInd w:val="0"/>
              <w:spacing w:before="0" w:after="0"/>
            </w:pPr>
            <w:r>
              <w:t>9462 4000</w:t>
            </w:r>
          </w:p>
          <w:p w:rsidR="00A8045F" w:rsidRDefault="00A8045F" w:rsidP="00095AF7">
            <w:pPr>
              <w:autoSpaceDE w:val="0"/>
              <w:autoSpaceDN w:val="0"/>
              <w:adjustRightInd w:val="0"/>
              <w:spacing w:before="0" w:after="0"/>
            </w:pPr>
          </w:p>
          <w:p w:rsidR="00A8045F" w:rsidRDefault="00A8045F" w:rsidP="00095AF7">
            <w:pPr>
              <w:autoSpaceDE w:val="0"/>
              <w:autoSpaceDN w:val="0"/>
              <w:adjustRightInd w:val="0"/>
              <w:spacing w:before="0" w:after="0"/>
            </w:pPr>
            <w:r>
              <w:t>9334 1233</w:t>
            </w:r>
          </w:p>
        </w:tc>
      </w:tr>
      <w:tr w:rsidR="00A8045F" w:rsidTr="002F72A2">
        <w:tc>
          <w:tcPr>
            <w:tcW w:w="3681" w:type="dxa"/>
            <w:shd w:val="clear" w:color="auto" w:fill="auto"/>
          </w:tcPr>
          <w:p w:rsidR="00A8045F" w:rsidRDefault="00A8045F" w:rsidP="00A8045F">
            <w:pPr>
              <w:autoSpaceDE w:val="0"/>
              <w:autoSpaceDN w:val="0"/>
              <w:adjustRightInd w:val="0"/>
              <w:spacing w:before="0" w:after="0" w:line="240" w:lineRule="auto"/>
              <w:rPr>
                <w:sz w:val="22"/>
                <w:szCs w:val="22"/>
              </w:rPr>
            </w:pPr>
            <w:r>
              <w:rPr>
                <w:sz w:val="22"/>
                <w:szCs w:val="22"/>
              </w:rPr>
              <w:t>DFES regional contact</w:t>
            </w:r>
          </w:p>
          <w:p w:rsidR="00A8045F" w:rsidRPr="00A03FF2" w:rsidRDefault="00A8045F" w:rsidP="00A8045F">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A8045F" w:rsidRDefault="002F2F47" w:rsidP="00A8045F">
            <w:pPr>
              <w:autoSpaceDE w:val="0"/>
              <w:autoSpaceDN w:val="0"/>
              <w:adjustRightInd w:val="0"/>
              <w:spacing w:before="0" w:after="0" w:line="240" w:lineRule="auto"/>
            </w:pPr>
            <w:r w:rsidRPr="002F2F47">
              <w:t>Armadale Office</w:t>
            </w:r>
          </w:p>
          <w:p w:rsidR="0053666B" w:rsidRDefault="0053666B" w:rsidP="00A8045F">
            <w:pPr>
              <w:autoSpaceDE w:val="0"/>
              <w:autoSpaceDN w:val="0"/>
              <w:adjustRightInd w:val="0"/>
              <w:spacing w:before="0" w:after="0" w:line="240" w:lineRule="auto"/>
            </w:pPr>
          </w:p>
          <w:p w:rsidR="0053666B" w:rsidRPr="002F2F47" w:rsidRDefault="0053666B" w:rsidP="00A8045F">
            <w:pPr>
              <w:autoSpaceDE w:val="0"/>
              <w:autoSpaceDN w:val="0"/>
              <w:adjustRightInd w:val="0"/>
              <w:spacing w:before="0" w:after="0" w:line="240" w:lineRule="auto"/>
            </w:pPr>
            <w:r>
              <w:t xml:space="preserve">Event of an Incident </w:t>
            </w:r>
          </w:p>
        </w:tc>
        <w:tc>
          <w:tcPr>
            <w:tcW w:w="3510" w:type="dxa"/>
            <w:shd w:val="clear" w:color="auto" w:fill="D9D9D9" w:themeFill="background1" w:themeFillShade="D9"/>
          </w:tcPr>
          <w:p w:rsidR="00A8045F" w:rsidRDefault="0053666B" w:rsidP="00A8045F">
            <w:pPr>
              <w:autoSpaceDE w:val="0"/>
              <w:autoSpaceDN w:val="0"/>
              <w:adjustRightInd w:val="0"/>
              <w:spacing w:before="0" w:after="0" w:line="240" w:lineRule="auto"/>
            </w:pPr>
            <w:r>
              <w:t>6424 1500</w:t>
            </w:r>
          </w:p>
          <w:p w:rsidR="0053666B" w:rsidRDefault="00DC289F" w:rsidP="00A8045F">
            <w:pPr>
              <w:autoSpaceDE w:val="0"/>
              <w:autoSpaceDN w:val="0"/>
              <w:adjustRightInd w:val="0"/>
              <w:spacing w:before="0" w:after="0" w:line="240" w:lineRule="auto"/>
              <w:rPr>
                <w:sz w:val="16"/>
                <w:szCs w:val="16"/>
              </w:rPr>
            </w:pPr>
            <w:hyperlink r:id="rId18" w:history="1">
              <w:r w:rsidR="0053666B" w:rsidRPr="00FC6C86">
                <w:rPr>
                  <w:rStyle w:val="Hyperlink"/>
                  <w:sz w:val="16"/>
                  <w:szCs w:val="16"/>
                </w:rPr>
                <w:t>admin.southeastmetropolitan@dfes.wa.gov.au</w:t>
              </w:r>
            </w:hyperlink>
          </w:p>
          <w:p w:rsidR="0053666B" w:rsidRPr="0053666B" w:rsidRDefault="0053666B" w:rsidP="00A8045F">
            <w:pPr>
              <w:autoSpaceDE w:val="0"/>
              <w:autoSpaceDN w:val="0"/>
              <w:adjustRightInd w:val="0"/>
              <w:spacing w:before="0" w:after="0" w:line="240" w:lineRule="auto"/>
            </w:pPr>
            <w:r w:rsidRPr="0053666B">
              <w:t>13 33 37</w:t>
            </w:r>
          </w:p>
        </w:tc>
      </w:tr>
      <w:tr w:rsidR="00A8045F" w:rsidTr="002F72A2">
        <w:tc>
          <w:tcPr>
            <w:tcW w:w="3681" w:type="dxa"/>
            <w:shd w:val="clear" w:color="auto" w:fill="auto"/>
          </w:tcPr>
          <w:p w:rsidR="00A8045F" w:rsidRPr="00A03FF2" w:rsidRDefault="00A8045F" w:rsidP="00A8045F">
            <w:pPr>
              <w:autoSpaceDE w:val="0"/>
              <w:autoSpaceDN w:val="0"/>
              <w:adjustRightInd w:val="0"/>
              <w:spacing w:before="0" w:after="0" w:line="240" w:lineRule="auto"/>
              <w:rPr>
                <w:sz w:val="22"/>
                <w:szCs w:val="22"/>
              </w:rPr>
            </w:pPr>
            <w:r w:rsidRPr="00A03FF2">
              <w:rPr>
                <w:sz w:val="22"/>
                <w:szCs w:val="22"/>
              </w:rPr>
              <w:t>Local fire brigade</w:t>
            </w:r>
          </w:p>
          <w:p w:rsidR="00A8045F" w:rsidRPr="00A03FF2" w:rsidRDefault="00A8045F" w:rsidP="00A8045F">
            <w:pPr>
              <w:autoSpaceDE w:val="0"/>
              <w:autoSpaceDN w:val="0"/>
              <w:adjustRightInd w:val="0"/>
              <w:spacing w:before="0" w:after="0" w:line="240" w:lineRule="auto"/>
              <w:rPr>
                <w:sz w:val="22"/>
                <w:szCs w:val="22"/>
              </w:rPr>
            </w:pPr>
            <w:r w:rsidRPr="00A03FF2">
              <w:rPr>
                <w:sz w:val="22"/>
                <w:szCs w:val="22"/>
              </w:rPr>
              <w:t>(eg name of near</w:t>
            </w:r>
            <w:r>
              <w:rPr>
                <w:sz w:val="22"/>
                <w:szCs w:val="22"/>
              </w:rPr>
              <w:t>est fire station)</w:t>
            </w:r>
          </w:p>
        </w:tc>
        <w:tc>
          <w:tcPr>
            <w:tcW w:w="2727" w:type="dxa"/>
            <w:shd w:val="clear" w:color="auto" w:fill="D9D9D9" w:themeFill="background1" w:themeFillShade="D9"/>
          </w:tcPr>
          <w:p w:rsidR="00A8045F" w:rsidRPr="00A03FF2" w:rsidRDefault="00A8045F" w:rsidP="00A8045F">
            <w:pPr>
              <w:autoSpaceDE w:val="0"/>
              <w:autoSpaceDN w:val="0"/>
              <w:adjustRightInd w:val="0"/>
              <w:spacing w:before="0" w:after="0" w:line="240" w:lineRule="auto"/>
              <w:rPr>
                <w:sz w:val="22"/>
                <w:szCs w:val="22"/>
              </w:rPr>
            </w:pPr>
            <w:r w:rsidRPr="00B978C1">
              <w:t xml:space="preserve">Kalamunda </w:t>
            </w:r>
            <w:r>
              <w:t>Volunteer Fire &amp;</w:t>
            </w:r>
            <w:r w:rsidRPr="00B978C1">
              <w:t xml:space="preserve"> Rescue Service</w:t>
            </w:r>
            <w:r w:rsidR="00CE6F00">
              <w:t>, Kalamunda</w:t>
            </w:r>
          </w:p>
        </w:tc>
        <w:tc>
          <w:tcPr>
            <w:tcW w:w="3510" w:type="dxa"/>
            <w:shd w:val="clear" w:color="auto" w:fill="D9D9D9" w:themeFill="background1" w:themeFillShade="D9"/>
          </w:tcPr>
          <w:p w:rsidR="00A8045F" w:rsidRPr="00B978C1" w:rsidRDefault="00A8045F" w:rsidP="00A8045F">
            <w:pPr>
              <w:autoSpaceDE w:val="0"/>
              <w:autoSpaceDN w:val="0"/>
              <w:adjustRightInd w:val="0"/>
              <w:spacing w:before="0" w:after="0" w:line="240" w:lineRule="auto"/>
            </w:pPr>
            <w:r>
              <w:t>9257 1666</w:t>
            </w:r>
          </w:p>
          <w:p w:rsidR="00A8045F" w:rsidRPr="00A03FF2" w:rsidRDefault="00A8045F" w:rsidP="00A8045F">
            <w:pPr>
              <w:autoSpaceDE w:val="0"/>
              <w:autoSpaceDN w:val="0"/>
              <w:adjustRightInd w:val="0"/>
              <w:spacing w:before="0" w:after="0" w:line="240" w:lineRule="auto"/>
              <w:rPr>
                <w:sz w:val="22"/>
                <w:szCs w:val="22"/>
              </w:rPr>
            </w:pPr>
          </w:p>
        </w:tc>
      </w:tr>
      <w:tr w:rsidR="00A8045F" w:rsidTr="002F72A2">
        <w:tc>
          <w:tcPr>
            <w:tcW w:w="3681" w:type="dxa"/>
            <w:shd w:val="clear" w:color="auto" w:fill="auto"/>
          </w:tcPr>
          <w:p w:rsidR="00A8045F" w:rsidRDefault="00A8045F" w:rsidP="00A8045F">
            <w:pPr>
              <w:autoSpaceDE w:val="0"/>
              <w:autoSpaceDN w:val="0"/>
              <w:adjustRightInd w:val="0"/>
              <w:spacing w:before="0" w:after="0" w:line="240" w:lineRule="auto"/>
              <w:rPr>
                <w:sz w:val="22"/>
                <w:szCs w:val="22"/>
              </w:rPr>
            </w:pPr>
            <w:r>
              <w:rPr>
                <w:sz w:val="22"/>
                <w:szCs w:val="22"/>
              </w:rPr>
              <w:t>Local bushfire brigade</w:t>
            </w:r>
          </w:p>
          <w:p w:rsidR="00A8045F" w:rsidRDefault="00A8045F" w:rsidP="00A8045F">
            <w:pPr>
              <w:autoSpaceDE w:val="0"/>
              <w:autoSpaceDN w:val="0"/>
              <w:adjustRightInd w:val="0"/>
              <w:spacing w:before="0" w:after="0" w:line="240" w:lineRule="auto"/>
              <w:rPr>
                <w:sz w:val="22"/>
                <w:szCs w:val="22"/>
              </w:rPr>
            </w:pPr>
            <w:r w:rsidRPr="00A03FF2">
              <w:rPr>
                <w:sz w:val="22"/>
                <w:szCs w:val="22"/>
              </w:rPr>
              <w:t>(eg name of near</w:t>
            </w:r>
            <w:r>
              <w:rPr>
                <w:sz w:val="22"/>
                <w:szCs w:val="22"/>
              </w:rPr>
              <w:t>est station)</w:t>
            </w:r>
          </w:p>
          <w:p w:rsidR="002F72A2" w:rsidRPr="00A03FF2" w:rsidRDefault="002F72A2" w:rsidP="00A8045F">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A8045F" w:rsidRPr="00A03FF2" w:rsidRDefault="00CE6F00" w:rsidP="00CE6F00">
            <w:pPr>
              <w:autoSpaceDE w:val="0"/>
              <w:autoSpaceDN w:val="0"/>
              <w:adjustRightInd w:val="0"/>
              <w:spacing w:before="0" w:after="0" w:line="240" w:lineRule="auto"/>
              <w:rPr>
                <w:sz w:val="22"/>
                <w:szCs w:val="22"/>
              </w:rPr>
            </w:pPr>
            <w:r>
              <w:t xml:space="preserve">Kalamunda Volunteer Bush Fire Brigade, Walliston </w:t>
            </w:r>
          </w:p>
        </w:tc>
        <w:tc>
          <w:tcPr>
            <w:tcW w:w="3510" w:type="dxa"/>
            <w:shd w:val="clear" w:color="auto" w:fill="D9D9D9" w:themeFill="background1" w:themeFillShade="D9"/>
          </w:tcPr>
          <w:p w:rsidR="00A8045F" w:rsidRPr="00A03FF2" w:rsidRDefault="00CE6F00" w:rsidP="00A8045F">
            <w:pPr>
              <w:autoSpaceDE w:val="0"/>
              <w:autoSpaceDN w:val="0"/>
              <w:adjustRightInd w:val="0"/>
              <w:spacing w:before="0" w:after="0" w:line="240" w:lineRule="auto"/>
              <w:rPr>
                <w:sz w:val="22"/>
                <w:szCs w:val="22"/>
              </w:rPr>
            </w:pPr>
            <w:r>
              <w:t>9257 9999</w:t>
            </w:r>
          </w:p>
        </w:tc>
      </w:tr>
      <w:tr w:rsidR="007427CF" w:rsidTr="002F72A2">
        <w:tc>
          <w:tcPr>
            <w:tcW w:w="3681" w:type="dxa"/>
            <w:shd w:val="clear" w:color="auto" w:fill="auto"/>
          </w:tcPr>
          <w:p w:rsidR="007427CF" w:rsidRPr="00A03FF2" w:rsidRDefault="007427CF" w:rsidP="007427CF">
            <w:pPr>
              <w:autoSpaceDE w:val="0"/>
              <w:autoSpaceDN w:val="0"/>
              <w:adjustRightInd w:val="0"/>
              <w:spacing w:before="0" w:after="0" w:line="240" w:lineRule="auto"/>
              <w:rPr>
                <w:sz w:val="22"/>
                <w:szCs w:val="22"/>
              </w:rPr>
            </w:pPr>
            <w:r w:rsidRPr="00A03FF2">
              <w:rPr>
                <w:sz w:val="22"/>
                <w:szCs w:val="22"/>
              </w:rPr>
              <w:t>Bus contractors</w:t>
            </w:r>
          </w:p>
          <w:p w:rsidR="007427CF" w:rsidRDefault="007427CF" w:rsidP="007427CF">
            <w:pPr>
              <w:autoSpaceDE w:val="0"/>
              <w:autoSpaceDN w:val="0"/>
              <w:adjustRightInd w:val="0"/>
              <w:spacing w:before="0" w:after="0" w:line="240" w:lineRule="auto"/>
              <w:rPr>
                <w:sz w:val="22"/>
                <w:szCs w:val="22"/>
              </w:rPr>
            </w:pPr>
            <w:r w:rsidRPr="00A03FF2">
              <w:rPr>
                <w:sz w:val="22"/>
                <w:szCs w:val="22"/>
              </w:rPr>
              <w:t>(ready for pre-emptive closure or offsite evacuation</w:t>
            </w:r>
            <w:r>
              <w:rPr>
                <w:sz w:val="22"/>
                <w:szCs w:val="22"/>
              </w:rPr>
              <w:t>)</w:t>
            </w:r>
          </w:p>
          <w:p w:rsidR="007427CF" w:rsidRPr="00A03FF2" w:rsidRDefault="007427CF" w:rsidP="007427CF">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7427CF" w:rsidRPr="00BA7A86" w:rsidRDefault="00501EEE" w:rsidP="007427CF">
            <w:pPr>
              <w:rPr>
                <w:rFonts w:ascii="Arial Narrow" w:hAnsi="Arial Narrow"/>
                <w:b/>
              </w:rPr>
            </w:pPr>
            <w:r>
              <w:rPr>
                <w:rFonts w:ascii="Arial Narrow" w:hAnsi="Arial Narrow"/>
                <w:b/>
              </w:rPr>
              <w:t xml:space="preserve">Paul’s Bus Company </w:t>
            </w:r>
          </w:p>
          <w:p w:rsidR="007427CF" w:rsidRPr="00BA7A86" w:rsidRDefault="007427CF" w:rsidP="007427CF">
            <w:pPr>
              <w:rPr>
                <w:rFonts w:ascii="Arial Narrow" w:hAnsi="Arial Narrow"/>
                <w:b/>
              </w:rPr>
            </w:pPr>
            <w:r>
              <w:rPr>
                <w:rFonts w:ascii="Arial Narrow" w:hAnsi="Arial Narrow"/>
                <w:b/>
              </w:rPr>
              <w:t>Buswest - Denise</w:t>
            </w:r>
          </w:p>
          <w:p w:rsidR="007427CF" w:rsidRPr="00BA7A86" w:rsidRDefault="007427CF" w:rsidP="007427CF">
            <w:pPr>
              <w:rPr>
                <w:rFonts w:ascii="Arial Narrow" w:hAnsi="Arial Narrow"/>
                <w:b/>
              </w:rPr>
            </w:pPr>
            <w:r w:rsidRPr="00BA7A86">
              <w:rPr>
                <w:rFonts w:ascii="Arial Narrow" w:hAnsi="Arial Narrow"/>
                <w:b/>
              </w:rPr>
              <w:t>Le</w:t>
            </w:r>
            <w:r>
              <w:rPr>
                <w:rFonts w:ascii="Arial Narrow" w:hAnsi="Arial Narrow"/>
                <w:b/>
              </w:rPr>
              <w:t>s</w:t>
            </w:r>
            <w:r w:rsidRPr="00BA7A86">
              <w:rPr>
                <w:rFonts w:ascii="Arial Narrow" w:hAnsi="Arial Narrow"/>
                <w:b/>
              </w:rPr>
              <w:t>murdie Bus Service – Roy</w:t>
            </w:r>
          </w:p>
          <w:p w:rsidR="007427CF" w:rsidRPr="00BA7A86" w:rsidRDefault="00501EEE" w:rsidP="007427CF">
            <w:pPr>
              <w:rPr>
                <w:rFonts w:ascii="Arial Narrow" w:hAnsi="Arial Narrow"/>
                <w:b/>
              </w:rPr>
            </w:pPr>
            <w:r>
              <w:rPr>
                <w:rFonts w:ascii="Arial Narrow" w:hAnsi="Arial Narrow"/>
                <w:b/>
              </w:rPr>
              <w:t xml:space="preserve">Transperth </w:t>
            </w:r>
          </w:p>
          <w:p w:rsidR="007427CF" w:rsidRPr="007427CF" w:rsidRDefault="007427CF" w:rsidP="007427CF">
            <w:pPr>
              <w:rPr>
                <w:rFonts w:ascii="Arial Narrow" w:hAnsi="Arial Narrow"/>
                <w:b/>
              </w:rPr>
            </w:pPr>
            <w:r>
              <w:rPr>
                <w:rFonts w:ascii="Arial Narrow" w:hAnsi="Arial Narrow"/>
                <w:b/>
              </w:rPr>
              <w:t>Horizons West</w:t>
            </w:r>
          </w:p>
        </w:tc>
        <w:tc>
          <w:tcPr>
            <w:tcW w:w="3510" w:type="dxa"/>
            <w:shd w:val="clear" w:color="auto" w:fill="D9D9D9" w:themeFill="background1" w:themeFillShade="D9"/>
          </w:tcPr>
          <w:p w:rsidR="007427CF" w:rsidRPr="00BA7A86" w:rsidRDefault="007427CF" w:rsidP="007427CF">
            <w:pPr>
              <w:rPr>
                <w:rFonts w:ascii="Arial Narrow" w:hAnsi="Arial Narrow"/>
                <w:b/>
              </w:rPr>
            </w:pPr>
            <w:r w:rsidRPr="00BA7A86">
              <w:rPr>
                <w:rFonts w:ascii="Arial Narrow" w:hAnsi="Arial Narrow"/>
                <w:b/>
              </w:rPr>
              <w:t>0417 188</w:t>
            </w:r>
            <w:r>
              <w:rPr>
                <w:rFonts w:ascii="Arial Narrow" w:hAnsi="Arial Narrow"/>
                <w:b/>
              </w:rPr>
              <w:t xml:space="preserve"> </w:t>
            </w:r>
            <w:r w:rsidRPr="00BA7A86">
              <w:rPr>
                <w:rFonts w:ascii="Arial Narrow" w:hAnsi="Arial Narrow"/>
                <w:b/>
              </w:rPr>
              <w:t>434</w:t>
            </w:r>
          </w:p>
          <w:p w:rsidR="007427CF" w:rsidRPr="00BA7A86" w:rsidRDefault="007427CF" w:rsidP="007427CF">
            <w:pPr>
              <w:rPr>
                <w:rFonts w:ascii="Arial Narrow" w:hAnsi="Arial Narrow"/>
                <w:b/>
              </w:rPr>
            </w:pPr>
            <w:r>
              <w:rPr>
                <w:rFonts w:ascii="Arial Narrow" w:hAnsi="Arial Narrow"/>
                <w:b/>
              </w:rPr>
              <w:t>0409 834 975</w:t>
            </w:r>
          </w:p>
          <w:p w:rsidR="007427CF" w:rsidRPr="00BA7A86" w:rsidRDefault="007427CF" w:rsidP="007427CF">
            <w:pPr>
              <w:rPr>
                <w:rFonts w:ascii="Arial Narrow" w:hAnsi="Arial Narrow"/>
                <w:b/>
              </w:rPr>
            </w:pPr>
            <w:r w:rsidRPr="00BA7A86">
              <w:rPr>
                <w:rFonts w:ascii="Arial Narrow" w:hAnsi="Arial Narrow"/>
                <w:b/>
              </w:rPr>
              <w:t>0408 197</w:t>
            </w:r>
            <w:r>
              <w:rPr>
                <w:rFonts w:ascii="Arial Narrow" w:hAnsi="Arial Narrow"/>
                <w:b/>
              </w:rPr>
              <w:t xml:space="preserve"> </w:t>
            </w:r>
            <w:r w:rsidRPr="00BA7A86">
              <w:rPr>
                <w:rFonts w:ascii="Arial Narrow" w:hAnsi="Arial Narrow"/>
                <w:b/>
              </w:rPr>
              <w:t>258</w:t>
            </w:r>
          </w:p>
          <w:p w:rsidR="007427CF" w:rsidRPr="00BA7A86" w:rsidRDefault="007427CF" w:rsidP="007427CF">
            <w:pPr>
              <w:rPr>
                <w:rFonts w:ascii="Arial Narrow" w:hAnsi="Arial Narrow"/>
                <w:b/>
              </w:rPr>
            </w:pPr>
            <w:r w:rsidRPr="00BA7A86">
              <w:rPr>
                <w:rFonts w:ascii="Arial Narrow" w:hAnsi="Arial Narrow"/>
                <w:b/>
              </w:rPr>
              <w:t>136</w:t>
            </w:r>
            <w:r>
              <w:rPr>
                <w:rFonts w:ascii="Arial Narrow" w:hAnsi="Arial Narrow"/>
                <w:b/>
              </w:rPr>
              <w:t xml:space="preserve"> </w:t>
            </w:r>
            <w:r w:rsidRPr="00BA7A86">
              <w:rPr>
                <w:rFonts w:ascii="Arial Narrow" w:hAnsi="Arial Narrow"/>
                <w:b/>
              </w:rPr>
              <w:t>213</w:t>
            </w:r>
          </w:p>
          <w:p w:rsidR="007427CF" w:rsidRPr="007427CF" w:rsidRDefault="007427CF" w:rsidP="007427CF">
            <w:pPr>
              <w:rPr>
                <w:rFonts w:ascii="Arial Narrow" w:hAnsi="Arial Narrow"/>
                <w:b/>
              </w:rPr>
            </w:pPr>
            <w:r>
              <w:rPr>
                <w:rFonts w:ascii="Arial Narrow" w:hAnsi="Arial Narrow"/>
                <w:b/>
              </w:rPr>
              <w:t>9351 8980</w:t>
            </w:r>
          </w:p>
        </w:tc>
      </w:tr>
      <w:tr w:rsidR="00BC65FD" w:rsidTr="002F72A2">
        <w:tc>
          <w:tcPr>
            <w:tcW w:w="3681" w:type="dxa"/>
            <w:shd w:val="clear" w:color="auto" w:fill="auto"/>
          </w:tcPr>
          <w:p w:rsidR="00BC65FD" w:rsidRPr="00A03FF2" w:rsidRDefault="00BC65FD" w:rsidP="00BC65FD">
            <w:pPr>
              <w:autoSpaceDE w:val="0"/>
              <w:autoSpaceDN w:val="0"/>
              <w:adjustRightInd w:val="0"/>
              <w:spacing w:before="0" w:after="0" w:line="240" w:lineRule="auto"/>
              <w:rPr>
                <w:sz w:val="22"/>
                <w:szCs w:val="22"/>
              </w:rPr>
            </w:pPr>
            <w:r w:rsidRPr="00A03FF2">
              <w:rPr>
                <w:sz w:val="22"/>
                <w:szCs w:val="22"/>
              </w:rPr>
              <w:t xml:space="preserve">Electricity provider </w:t>
            </w:r>
            <w:r>
              <w:rPr>
                <w:sz w:val="22"/>
                <w:szCs w:val="22"/>
              </w:rPr>
              <w:t>- in the case of a power outage</w:t>
            </w:r>
          </w:p>
          <w:p w:rsidR="00BC65FD" w:rsidRDefault="00BC65FD" w:rsidP="00BC65FD">
            <w:pPr>
              <w:autoSpaceDE w:val="0"/>
              <w:autoSpaceDN w:val="0"/>
              <w:adjustRightInd w:val="0"/>
              <w:spacing w:before="0" w:after="0" w:line="240" w:lineRule="auto"/>
              <w:rPr>
                <w:sz w:val="22"/>
                <w:szCs w:val="22"/>
              </w:rPr>
            </w:pPr>
            <w:r w:rsidRPr="00A03FF2">
              <w:rPr>
                <w:sz w:val="22"/>
                <w:szCs w:val="22"/>
              </w:rPr>
              <w:t xml:space="preserve">(eg </w:t>
            </w:r>
            <w:r>
              <w:rPr>
                <w:sz w:val="22"/>
                <w:szCs w:val="22"/>
              </w:rPr>
              <w:t>Horizon Power or Western Power)</w:t>
            </w:r>
          </w:p>
          <w:p w:rsidR="002F72A2" w:rsidRPr="00A03FF2" w:rsidRDefault="002F72A2" w:rsidP="00BC65FD">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BC65FD" w:rsidRDefault="00BC65FD" w:rsidP="00BC65FD">
            <w:pPr>
              <w:autoSpaceDE w:val="0"/>
              <w:autoSpaceDN w:val="0"/>
              <w:adjustRightInd w:val="0"/>
            </w:pPr>
            <w:r>
              <w:t>Perth Energy</w:t>
            </w:r>
          </w:p>
        </w:tc>
        <w:tc>
          <w:tcPr>
            <w:tcW w:w="3510" w:type="dxa"/>
            <w:shd w:val="clear" w:color="auto" w:fill="D9D9D9" w:themeFill="background1" w:themeFillShade="D9"/>
          </w:tcPr>
          <w:p w:rsidR="00BC65FD" w:rsidRDefault="00BC65FD" w:rsidP="00BC65FD">
            <w:pPr>
              <w:autoSpaceDE w:val="0"/>
              <w:autoSpaceDN w:val="0"/>
              <w:adjustRightInd w:val="0"/>
            </w:pPr>
            <w:r>
              <w:t>9420 0300</w:t>
            </w:r>
          </w:p>
        </w:tc>
      </w:tr>
      <w:tr w:rsidR="00BC65FD" w:rsidTr="002F72A2">
        <w:tc>
          <w:tcPr>
            <w:tcW w:w="3681" w:type="dxa"/>
            <w:shd w:val="clear" w:color="auto" w:fill="auto"/>
          </w:tcPr>
          <w:p w:rsidR="00BC65FD" w:rsidRDefault="00BC65FD" w:rsidP="00BC65FD">
            <w:pPr>
              <w:autoSpaceDE w:val="0"/>
              <w:autoSpaceDN w:val="0"/>
              <w:adjustRightInd w:val="0"/>
              <w:spacing w:before="0" w:after="0" w:line="240" w:lineRule="auto"/>
              <w:rPr>
                <w:sz w:val="22"/>
                <w:szCs w:val="22"/>
              </w:rPr>
            </w:pPr>
            <w:r w:rsidRPr="00A03FF2">
              <w:rPr>
                <w:sz w:val="22"/>
                <w:szCs w:val="22"/>
              </w:rPr>
              <w:t>Sta</w:t>
            </w:r>
            <w:r>
              <w:rPr>
                <w:sz w:val="22"/>
                <w:szCs w:val="22"/>
              </w:rPr>
              <w:t>te emergency service (if known)</w:t>
            </w:r>
          </w:p>
          <w:p w:rsidR="00BC65FD" w:rsidRPr="00A03FF2" w:rsidRDefault="00BC65FD" w:rsidP="00BC65FD">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BC65FD" w:rsidRDefault="00BC65FD" w:rsidP="00BC65FD">
            <w:pPr>
              <w:autoSpaceDE w:val="0"/>
              <w:autoSpaceDN w:val="0"/>
              <w:adjustRightInd w:val="0"/>
            </w:pPr>
            <w:r>
              <w:t>Kalamunda SES</w:t>
            </w:r>
          </w:p>
        </w:tc>
        <w:tc>
          <w:tcPr>
            <w:tcW w:w="3510" w:type="dxa"/>
            <w:shd w:val="clear" w:color="auto" w:fill="D9D9D9" w:themeFill="background1" w:themeFillShade="D9"/>
          </w:tcPr>
          <w:p w:rsidR="00BC65FD" w:rsidRDefault="00BC65FD" w:rsidP="00BC65FD">
            <w:pPr>
              <w:autoSpaceDE w:val="0"/>
              <w:autoSpaceDN w:val="0"/>
              <w:adjustRightInd w:val="0"/>
            </w:pPr>
            <w:r>
              <w:t>9257 1649  (0419 969 006)</w:t>
            </w:r>
          </w:p>
        </w:tc>
      </w:tr>
      <w:tr w:rsidR="00BC65FD" w:rsidTr="002F72A2">
        <w:tc>
          <w:tcPr>
            <w:tcW w:w="3681" w:type="dxa"/>
            <w:shd w:val="clear" w:color="auto" w:fill="auto"/>
          </w:tcPr>
          <w:p w:rsidR="00BC65FD" w:rsidRPr="00A03FF2" w:rsidRDefault="00BC65FD" w:rsidP="00BC65FD">
            <w:pPr>
              <w:autoSpaceDE w:val="0"/>
              <w:autoSpaceDN w:val="0"/>
              <w:adjustRightInd w:val="0"/>
              <w:spacing w:before="0" w:after="0" w:line="240" w:lineRule="auto"/>
              <w:rPr>
                <w:sz w:val="22"/>
                <w:szCs w:val="22"/>
              </w:rPr>
            </w:pPr>
            <w:r w:rsidRPr="00A03FF2">
              <w:rPr>
                <w:sz w:val="22"/>
                <w:szCs w:val="22"/>
              </w:rPr>
              <w:t>Poisons information (whe</w:t>
            </w:r>
            <w:r>
              <w:rPr>
                <w:sz w:val="22"/>
                <w:szCs w:val="22"/>
              </w:rPr>
              <w:t>re relevant)</w:t>
            </w:r>
          </w:p>
        </w:tc>
        <w:tc>
          <w:tcPr>
            <w:tcW w:w="2727" w:type="dxa"/>
            <w:shd w:val="clear" w:color="auto" w:fill="D9D9D9" w:themeFill="background1" w:themeFillShade="D9"/>
          </w:tcPr>
          <w:p w:rsidR="00BC65FD" w:rsidRDefault="00BC65FD" w:rsidP="00BC65FD">
            <w:pPr>
              <w:autoSpaceDE w:val="0"/>
              <w:autoSpaceDN w:val="0"/>
              <w:adjustRightInd w:val="0"/>
            </w:pPr>
            <w:r>
              <w:t>WA Poisons Information Centre</w:t>
            </w:r>
          </w:p>
        </w:tc>
        <w:tc>
          <w:tcPr>
            <w:tcW w:w="3510" w:type="dxa"/>
            <w:shd w:val="clear" w:color="auto" w:fill="D9D9D9" w:themeFill="background1" w:themeFillShade="D9"/>
          </w:tcPr>
          <w:p w:rsidR="00BC65FD" w:rsidRDefault="00BC65FD" w:rsidP="00BC65FD">
            <w:pPr>
              <w:autoSpaceDE w:val="0"/>
              <w:autoSpaceDN w:val="0"/>
              <w:adjustRightInd w:val="0"/>
            </w:pPr>
            <w:r>
              <w:t>13 11 26</w:t>
            </w:r>
          </w:p>
        </w:tc>
      </w:tr>
      <w:tr w:rsidR="00BC65FD" w:rsidTr="002F72A2">
        <w:tc>
          <w:tcPr>
            <w:tcW w:w="3681" w:type="dxa"/>
            <w:shd w:val="clear" w:color="auto" w:fill="auto"/>
          </w:tcPr>
          <w:p w:rsidR="00BC65FD" w:rsidRDefault="00BC65FD" w:rsidP="00BC65FD">
            <w:pPr>
              <w:autoSpaceDE w:val="0"/>
              <w:autoSpaceDN w:val="0"/>
              <w:adjustRightInd w:val="0"/>
              <w:spacing w:before="0" w:after="0" w:line="240" w:lineRule="auto"/>
              <w:rPr>
                <w:sz w:val="22"/>
                <w:szCs w:val="22"/>
              </w:rPr>
            </w:pPr>
            <w:r>
              <w:rPr>
                <w:sz w:val="22"/>
                <w:szCs w:val="22"/>
              </w:rPr>
              <w:t>Director of Education</w:t>
            </w:r>
            <w:r w:rsidRPr="00A03FF2">
              <w:rPr>
                <w:sz w:val="22"/>
                <w:szCs w:val="22"/>
              </w:rPr>
              <w:t xml:space="preserve"> – contact name</w:t>
            </w:r>
          </w:p>
          <w:p w:rsidR="002F72A2" w:rsidRPr="00A03FF2" w:rsidRDefault="002F72A2" w:rsidP="00BC65FD">
            <w:pPr>
              <w:autoSpaceDE w:val="0"/>
              <w:autoSpaceDN w:val="0"/>
              <w:adjustRightInd w:val="0"/>
              <w:spacing w:before="0" w:after="0" w:line="240" w:lineRule="auto"/>
              <w:rPr>
                <w:sz w:val="22"/>
                <w:szCs w:val="22"/>
              </w:rPr>
            </w:pPr>
          </w:p>
        </w:tc>
        <w:tc>
          <w:tcPr>
            <w:tcW w:w="2727" w:type="dxa"/>
            <w:shd w:val="clear" w:color="auto" w:fill="D9D9D9" w:themeFill="background1" w:themeFillShade="D9"/>
          </w:tcPr>
          <w:p w:rsidR="00BC65FD" w:rsidRDefault="00BC65FD" w:rsidP="00BC65FD">
            <w:pPr>
              <w:autoSpaceDE w:val="0"/>
              <w:autoSpaceDN w:val="0"/>
              <w:adjustRightInd w:val="0"/>
            </w:pPr>
            <w:r>
              <w:t>Ken Perris</w:t>
            </w:r>
          </w:p>
        </w:tc>
        <w:tc>
          <w:tcPr>
            <w:tcW w:w="3510" w:type="dxa"/>
            <w:shd w:val="clear" w:color="auto" w:fill="D9D9D9" w:themeFill="background1" w:themeFillShade="D9"/>
          </w:tcPr>
          <w:p w:rsidR="00BC65FD" w:rsidRDefault="00BC65FD" w:rsidP="00E560CC">
            <w:pPr>
              <w:autoSpaceDE w:val="0"/>
              <w:autoSpaceDN w:val="0"/>
              <w:adjustRightInd w:val="0"/>
            </w:pPr>
            <w:r>
              <w:t>9336 9563</w:t>
            </w:r>
            <w:r w:rsidR="00E560CC">
              <w:t xml:space="preserve"> / 0408 918 019</w:t>
            </w:r>
          </w:p>
        </w:tc>
      </w:tr>
    </w:tbl>
    <w:p w:rsidR="00262F13" w:rsidRPr="00C83F82" w:rsidRDefault="00262F13" w:rsidP="00941648">
      <w:pPr>
        <w:autoSpaceDE w:val="0"/>
        <w:autoSpaceDN w:val="0"/>
        <w:adjustRightInd w:val="0"/>
        <w:spacing w:before="0" w:after="0" w:line="240" w:lineRule="auto"/>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F72A2" w:rsidRDefault="002F72A2" w:rsidP="00941648">
      <w:pPr>
        <w:spacing w:before="0" w:after="0" w:line="240" w:lineRule="auto"/>
        <w:jc w:val="center"/>
        <w:rPr>
          <w:b/>
          <w:sz w:val="28"/>
          <w:szCs w:val="28"/>
        </w:rPr>
      </w:pPr>
    </w:p>
    <w:p w:rsidR="00262F13" w:rsidRDefault="00262F13" w:rsidP="00941648">
      <w:pPr>
        <w:spacing w:before="0" w:after="0" w:line="240" w:lineRule="auto"/>
        <w:jc w:val="center"/>
        <w:rPr>
          <w:b/>
          <w:sz w:val="28"/>
          <w:szCs w:val="28"/>
        </w:rPr>
      </w:pPr>
      <w:r w:rsidRPr="00BB1771">
        <w:rPr>
          <w:b/>
          <w:sz w:val="28"/>
          <w:szCs w:val="28"/>
        </w:rPr>
        <w:lastRenderedPageBreak/>
        <w:t>Dial 000 in an EMERGENCY</w:t>
      </w:r>
      <w:bookmarkStart w:id="2" w:name="_Toc44055774"/>
    </w:p>
    <w:p w:rsidR="005B36E3" w:rsidRPr="001E0EFA" w:rsidRDefault="005B36E3" w:rsidP="00941648">
      <w:pPr>
        <w:spacing w:before="0" w:after="0" w:line="240" w:lineRule="auto"/>
        <w:jc w:val="center"/>
        <w:rPr>
          <w:b/>
          <w:sz w:val="28"/>
          <w:szCs w:val="28"/>
        </w:rPr>
      </w:pPr>
    </w:p>
    <w:p w:rsidR="00262F13" w:rsidRPr="00D15F13" w:rsidRDefault="00262F13" w:rsidP="00941648">
      <w:pPr>
        <w:pStyle w:val="ListNumber2"/>
        <w:numPr>
          <w:ilvl w:val="1"/>
          <w:numId w:val="10"/>
        </w:numPr>
        <w:spacing w:before="0" w:after="0"/>
      </w:pPr>
      <w:bookmarkStart w:id="3" w:name="_Toc45277108"/>
      <w:r>
        <w:t>Other important emergency s</w:t>
      </w:r>
      <w:r w:rsidRPr="00D15F13">
        <w:t>ources</w:t>
      </w:r>
      <w:bookmarkEnd w:id="2"/>
      <w:bookmarkEnd w:id="3"/>
    </w:p>
    <w:p w:rsidR="00262F13" w:rsidRPr="00064E8C" w:rsidRDefault="00262F13" w:rsidP="00941648">
      <w:pPr>
        <w:autoSpaceDE w:val="0"/>
        <w:autoSpaceDN w:val="0"/>
        <w:adjustRightInd w:val="0"/>
        <w:spacing w:before="0" w:after="0" w:line="240" w:lineRule="auto"/>
      </w:pPr>
    </w:p>
    <w:p w:rsidR="00262F13" w:rsidRPr="00D15F13" w:rsidRDefault="00DC289F" w:rsidP="00941648">
      <w:pPr>
        <w:pStyle w:val="WNGListNumber1"/>
        <w:spacing w:after="0"/>
        <w:rPr>
          <w:b/>
        </w:rPr>
      </w:pPr>
      <w:hyperlink r:id="rId19" w:history="1">
        <w:r w:rsidR="00262F13" w:rsidRPr="00D15F13">
          <w:rPr>
            <w:rStyle w:val="Hyperlink"/>
            <w:b/>
            <w:szCs w:val="22"/>
          </w:rPr>
          <w:t>Emergency WA website</w:t>
        </w:r>
        <w:r w:rsidR="00262F13" w:rsidRPr="00D15F13">
          <w:rPr>
            <w:rStyle w:val="Hyperlink"/>
            <w:szCs w:val="22"/>
          </w:rPr>
          <w:t xml:space="preserve"> </w:t>
        </w:r>
      </w:hyperlink>
      <w:r w:rsidR="00262F13" w:rsidRPr="00BB1771">
        <w:rPr>
          <w:b/>
        </w:rPr>
        <w:t>-</w:t>
      </w:r>
      <w:r w:rsidR="00262F13" w:rsidRPr="00064E8C">
        <w:t xml:space="preserve"> </w:t>
      </w:r>
      <w:hyperlink r:id="rId20" w:history="1">
        <w:r w:rsidR="00262F13" w:rsidRPr="00BB1771">
          <w:t>https://www.emergency.wa.gov.au/</w:t>
        </w:r>
      </w:hyperlink>
    </w:p>
    <w:p w:rsidR="00262F13" w:rsidRPr="00D15F13" w:rsidRDefault="00262F13" w:rsidP="00941648">
      <w:pPr>
        <w:spacing w:before="0" w:after="0" w:line="240" w:lineRule="auto"/>
      </w:pPr>
    </w:p>
    <w:p w:rsidR="00262F13" w:rsidRPr="00D15F13" w:rsidRDefault="00262F13" w:rsidP="00941648">
      <w:pPr>
        <w:pStyle w:val="WNGListNumber1"/>
        <w:spacing w:after="0"/>
        <w:rPr>
          <w:b/>
          <w:bCs/>
        </w:rPr>
      </w:pPr>
      <w:r w:rsidRPr="00D15F13">
        <w:rPr>
          <w:b/>
          <w:bCs/>
        </w:rPr>
        <w:t xml:space="preserve">Department of Fire and Emergency Services </w:t>
      </w:r>
    </w:p>
    <w:p w:rsidR="00262F13" w:rsidRPr="00BB1771" w:rsidRDefault="00262F13" w:rsidP="00941648">
      <w:pPr>
        <w:pStyle w:val="WNGListCont2"/>
        <w:spacing w:before="0" w:after="0"/>
        <w:rPr>
          <w:b/>
        </w:rPr>
      </w:pPr>
      <w:r w:rsidRPr="00064E8C">
        <w:t>I</w:t>
      </w:r>
      <w:r w:rsidRPr="00A30406">
        <w:t>nformation line – 13 33 37</w:t>
      </w:r>
    </w:p>
    <w:p w:rsidR="00262F13" w:rsidRDefault="00262F13" w:rsidP="00941648">
      <w:pPr>
        <w:pStyle w:val="WNGListCont2"/>
        <w:spacing w:before="0" w:after="0"/>
        <w:rPr>
          <w:rStyle w:val="Hyperlink"/>
        </w:rPr>
      </w:pPr>
      <w:r>
        <w:t xml:space="preserve">Twitter - </w:t>
      </w:r>
      <w:hyperlink r:id="rId21" w:history="1">
        <w:r w:rsidRPr="00D15F13">
          <w:rPr>
            <w:rStyle w:val="Hyperlink"/>
            <w:szCs w:val="22"/>
          </w:rPr>
          <w:t>https://twitter.com/dfes_wa</w:t>
        </w:r>
      </w:hyperlink>
    </w:p>
    <w:p w:rsidR="00262F13" w:rsidRPr="00D15F13" w:rsidRDefault="00262F13" w:rsidP="00941648">
      <w:pPr>
        <w:spacing w:before="0" w:after="0" w:line="240" w:lineRule="auto"/>
      </w:pPr>
    </w:p>
    <w:p w:rsidR="00262F13" w:rsidRPr="00D15F13" w:rsidRDefault="00262F13" w:rsidP="00941648">
      <w:pPr>
        <w:pStyle w:val="WNGListNumber1"/>
        <w:spacing w:after="0"/>
        <w:rPr>
          <w:b/>
          <w:bCs/>
        </w:rPr>
      </w:pPr>
      <w:r w:rsidRPr="00D15F13">
        <w:rPr>
          <w:b/>
          <w:bCs/>
        </w:rPr>
        <w:t>Local radio</w:t>
      </w:r>
    </w:p>
    <w:p w:rsidR="00262F13" w:rsidRPr="0064233D" w:rsidRDefault="00DC289F" w:rsidP="00941648">
      <w:pPr>
        <w:pStyle w:val="WNGHollowBullet2"/>
        <w:spacing w:before="0" w:after="0"/>
        <w:rPr>
          <w:szCs w:val="22"/>
        </w:rPr>
      </w:pPr>
      <w:hyperlink r:id="rId22" w:history="1">
        <w:r w:rsidR="00262F13" w:rsidRPr="0064233D">
          <w:rPr>
            <w:rStyle w:val="Hyperlink"/>
            <w:szCs w:val="22"/>
          </w:rPr>
          <w:t>ABC Emergency WA</w:t>
        </w:r>
      </w:hyperlink>
    </w:p>
    <w:p w:rsidR="00262F13" w:rsidRPr="009435D5" w:rsidRDefault="00262F13" w:rsidP="00941648">
      <w:pPr>
        <w:pStyle w:val="WNGHollowBullet2"/>
        <w:spacing w:before="0" w:after="0"/>
      </w:pPr>
      <w:r w:rsidRPr="009435D5">
        <w:t>ABC local radio</w:t>
      </w:r>
    </w:p>
    <w:p w:rsidR="00363971" w:rsidRDefault="00262F13" w:rsidP="00941648">
      <w:pPr>
        <w:pStyle w:val="WNGHollowBullet2"/>
        <w:spacing w:before="0" w:after="0"/>
        <w:ind w:left="709" w:hanging="312"/>
      </w:pPr>
      <w:r w:rsidRPr="00064E8C">
        <w:t>6PR</w:t>
      </w:r>
    </w:p>
    <w:p w:rsidR="00262F13" w:rsidRDefault="00262F13" w:rsidP="00941648">
      <w:pPr>
        <w:pStyle w:val="WNGHeadingNumbered1"/>
        <w:numPr>
          <w:ilvl w:val="0"/>
          <w:numId w:val="10"/>
        </w:numPr>
        <w:spacing w:before="0" w:after="0"/>
        <w:ind w:left="431" w:hanging="431"/>
      </w:pPr>
      <w:bookmarkStart w:id="4" w:name="_Toc45277111"/>
      <w:r>
        <w:lastRenderedPageBreak/>
        <w:t>Emergency equipment</w:t>
      </w:r>
      <w:bookmarkEnd w:id="4"/>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 xml:space="preserve">Identify the location and the type of emergency equipment at your site. </w:t>
      </w:r>
    </w:p>
    <w:p w:rsidR="00941648"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114"/>
        <w:gridCol w:w="6662"/>
      </w:tblGrid>
      <w:tr w:rsidR="00262F13" w:rsidRPr="00A03FF2" w:rsidTr="00A03FF2">
        <w:trPr>
          <w:trHeight w:val="523"/>
        </w:trPr>
        <w:tc>
          <w:tcPr>
            <w:tcW w:w="3114" w:type="dxa"/>
            <w:shd w:val="clear" w:color="auto" w:fill="000000" w:themeFill="text1"/>
          </w:tcPr>
          <w:p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Equipment</w:t>
            </w:r>
          </w:p>
        </w:tc>
        <w:tc>
          <w:tcPr>
            <w:tcW w:w="6662" w:type="dxa"/>
            <w:tcBorders>
              <w:bottom w:val="single" w:sz="4" w:space="0" w:color="auto"/>
            </w:tcBorders>
            <w:shd w:val="clear" w:color="auto" w:fill="000000" w:themeFill="text1"/>
          </w:tcPr>
          <w:p w:rsidR="00262F13" w:rsidRPr="00A03FF2" w:rsidRDefault="00262F13" w:rsidP="00941648">
            <w:pPr>
              <w:autoSpaceDE w:val="0"/>
              <w:autoSpaceDN w:val="0"/>
              <w:adjustRightInd w:val="0"/>
              <w:spacing w:before="0" w:after="0" w:line="240" w:lineRule="auto"/>
              <w:jc w:val="center"/>
              <w:rPr>
                <w:b/>
                <w:sz w:val="22"/>
                <w:szCs w:val="22"/>
              </w:rPr>
            </w:pPr>
            <w:r w:rsidRPr="00A03FF2">
              <w:rPr>
                <w:b/>
                <w:sz w:val="22"/>
                <w:szCs w:val="22"/>
              </w:rPr>
              <w:t xml:space="preserve">Details </w:t>
            </w:r>
          </w:p>
          <w:p w:rsidR="00262F13" w:rsidRPr="00A03FF2" w:rsidRDefault="00262F13" w:rsidP="00941648">
            <w:pPr>
              <w:autoSpaceDE w:val="0"/>
              <w:autoSpaceDN w:val="0"/>
              <w:adjustRightInd w:val="0"/>
              <w:spacing w:before="0" w:after="0" w:line="240" w:lineRule="auto"/>
              <w:jc w:val="center"/>
              <w:rPr>
                <w:b/>
                <w:sz w:val="22"/>
                <w:szCs w:val="22"/>
              </w:rPr>
            </w:pPr>
            <w:r w:rsidRPr="00A03FF2">
              <w:rPr>
                <w:sz w:val="22"/>
                <w:szCs w:val="22"/>
              </w:rPr>
              <w:t>(include location/s, date checked and any other comments)</w:t>
            </w:r>
          </w:p>
          <w:p w:rsidR="00262F13" w:rsidRPr="00A03FF2" w:rsidRDefault="00262F13" w:rsidP="00941648">
            <w:pPr>
              <w:autoSpaceDE w:val="0"/>
              <w:autoSpaceDN w:val="0"/>
              <w:adjustRightInd w:val="0"/>
              <w:spacing w:before="0" w:after="0" w:line="240" w:lineRule="auto"/>
              <w:jc w:val="center"/>
              <w:rPr>
                <w:b/>
                <w:sz w:val="22"/>
                <w:szCs w:val="22"/>
              </w:rPr>
            </w:pPr>
          </w:p>
        </w:tc>
      </w:tr>
      <w:tr w:rsidR="00262F13" w:rsidRPr="00A03FF2" w:rsidTr="00A03FF2">
        <w:tc>
          <w:tcPr>
            <w:tcW w:w="3114" w:type="dxa"/>
          </w:tcPr>
          <w:p w:rsidR="00262F13" w:rsidRDefault="00262F13" w:rsidP="00941648">
            <w:pPr>
              <w:autoSpaceDE w:val="0"/>
              <w:autoSpaceDN w:val="0"/>
              <w:adjustRightInd w:val="0"/>
              <w:spacing w:before="0" w:after="0" w:line="240" w:lineRule="auto"/>
              <w:rPr>
                <w:sz w:val="22"/>
                <w:szCs w:val="22"/>
              </w:rPr>
            </w:pPr>
            <w:r w:rsidRPr="00A03FF2">
              <w:rPr>
                <w:sz w:val="22"/>
                <w:szCs w:val="22"/>
              </w:rPr>
              <w:t>Evacuation kit</w:t>
            </w:r>
          </w:p>
          <w:p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rsidR="00262F13" w:rsidRPr="00A03FF2" w:rsidRDefault="00EE5330" w:rsidP="00941648">
            <w:pPr>
              <w:autoSpaceDE w:val="0"/>
              <w:autoSpaceDN w:val="0"/>
              <w:adjustRightInd w:val="0"/>
              <w:spacing w:before="0" w:after="0" w:line="240" w:lineRule="auto"/>
              <w:rPr>
                <w:sz w:val="22"/>
                <w:szCs w:val="22"/>
              </w:rPr>
            </w:pPr>
            <w:r>
              <w:t>Deputy Principal School Improvem</w:t>
            </w:r>
            <w:r w:rsidR="004526B4">
              <w:t xml:space="preserve">ent and Innovation </w:t>
            </w:r>
            <w:r>
              <w:t>- Storeroom</w:t>
            </w:r>
          </w:p>
        </w:tc>
      </w:tr>
      <w:tr w:rsidR="00262F13" w:rsidRPr="00A03FF2" w:rsidTr="00A03FF2">
        <w:tc>
          <w:tcPr>
            <w:tcW w:w="3114" w:type="dxa"/>
          </w:tcPr>
          <w:p w:rsidR="00262F13" w:rsidRDefault="001C6513" w:rsidP="00941648">
            <w:pPr>
              <w:autoSpaceDE w:val="0"/>
              <w:autoSpaceDN w:val="0"/>
              <w:adjustRightInd w:val="0"/>
              <w:spacing w:before="0" w:after="0" w:line="240" w:lineRule="auto"/>
              <w:rPr>
                <w:sz w:val="22"/>
                <w:szCs w:val="22"/>
              </w:rPr>
            </w:pPr>
            <w:r>
              <w:rPr>
                <w:sz w:val="22"/>
                <w:szCs w:val="22"/>
              </w:rPr>
              <w:t>First aid kit(s)</w:t>
            </w:r>
          </w:p>
          <w:p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rsidR="00262F13" w:rsidRPr="00A03FF2" w:rsidRDefault="00EE5330" w:rsidP="00941648">
            <w:pPr>
              <w:autoSpaceDE w:val="0"/>
              <w:autoSpaceDN w:val="0"/>
              <w:adjustRightInd w:val="0"/>
              <w:spacing w:before="0" w:after="0" w:line="240" w:lineRule="auto"/>
              <w:rPr>
                <w:sz w:val="22"/>
                <w:szCs w:val="22"/>
              </w:rPr>
            </w:pPr>
            <w:r>
              <w:t>Lower School, Senior School, HOPE</w:t>
            </w:r>
            <w:r w:rsidR="00693448">
              <w:t>, Nurses Office</w:t>
            </w:r>
          </w:p>
        </w:tc>
      </w:tr>
      <w:tr w:rsidR="00262F13" w:rsidRPr="00A03FF2" w:rsidTr="00A03FF2">
        <w:tc>
          <w:tcPr>
            <w:tcW w:w="3114" w:type="dxa"/>
          </w:tcPr>
          <w:p w:rsidR="00262F13" w:rsidRPr="00A03FF2" w:rsidRDefault="00262F13" w:rsidP="00941648">
            <w:pPr>
              <w:autoSpaceDE w:val="0"/>
              <w:autoSpaceDN w:val="0"/>
              <w:adjustRightInd w:val="0"/>
              <w:spacing w:before="0" w:after="0" w:line="240" w:lineRule="auto"/>
              <w:rPr>
                <w:sz w:val="22"/>
                <w:szCs w:val="22"/>
              </w:rPr>
            </w:pPr>
            <w:r w:rsidRPr="00A03FF2">
              <w:rPr>
                <w:sz w:val="22"/>
                <w:szCs w:val="22"/>
              </w:rPr>
              <w:t>Emergency warning or alert system, eg:</w:t>
            </w:r>
          </w:p>
          <w:p w:rsidR="00262F13" w:rsidRPr="00A03FF2" w:rsidRDefault="00262F13" w:rsidP="001B5563">
            <w:pPr>
              <w:pStyle w:val="WNGSolidBullet2"/>
              <w:spacing w:before="0" w:after="0"/>
              <w:ind w:left="313" w:hanging="276"/>
              <w:rPr>
                <w:szCs w:val="22"/>
              </w:rPr>
            </w:pPr>
            <w:r w:rsidRPr="00A03FF2">
              <w:rPr>
                <w:szCs w:val="22"/>
              </w:rPr>
              <w:t>mobile telephones (charged)</w:t>
            </w:r>
          </w:p>
          <w:p w:rsidR="00262F13" w:rsidRPr="00A03FF2" w:rsidRDefault="00262F13" w:rsidP="001B5563">
            <w:pPr>
              <w:pStyle w:val="WNGSolidBullet2"/>
              <w:spacing w:before="0" w:after="0"/>
              <w:ind w:left="313" w:hanging="276"/>
              <w:rPr>
                <w:szCs w:val="22"/>
              </w:rPr>
            </w:pPr>
            <w:r w:rsidRPr="00A03FF2">
              <w:rPr>
                <w:szCs w:val="22"/>
              </w:rPr>
              <w:t xml:space="preserve">hand-operated fire alarm (portable siren) </w:t>
            </w:r>
          </w:p>
          <w:p w:rsidR="00262F13" w:rsidRPr="00A03FF2" w:rsidRDefault="00262F13" w:rsidP="001B5563">
            <w:pPr>
              <w:pStyle w:val="WNGSolidBullet2"/>
              <w:spacing w:before="0" w:after="0"/>
              <w:ind w:left="313" w:hanging="276"/>
              <w:rPr>
                <w:szCs w:val="22"/>
              </w:rPr>
            </w:pPr>
            <w:r w:rsidRPr="00A03FF2">
              <w:rPr>
                <w:szCs w:val="22"/>
              </w:rPr>
              <w:t>portable radios</w:t>
            </w:r>
          </w:p>
          <w:p w:rsidR="00262F13" w:rsidRDefault="00262F13" w:rsidP="001B5563">
            <w:pPr>
              <w:pStyle w:val="WNGSolidBullet2"/>
              <w:spacing w:before="0" w:after="0"/>
              <w:ind w:left="313" w:hanging="276"/>
              <w:rPr>
                <w:szCs w:val="22"/>
              </w:rPr>
            </w:pPr>
            <w:r w:rsidRPr="00A03FF2">
              <w:rPr>
                <w:szCs w:val="22"/>
              </w:rPr>
              <w:t>spare batteries</w:t>
            </w:r>
            <w:r w:rsidR="002F72A2">
              <w:rPr>
                <w:szCs w:val="22"/>
              </w:rPr>
              <w:t>.</w:t>
            </w:r>
          </w:p>
          <w:p w:rsidR="00941648" w:rsidRPr="001C6513" w:rsidRDefault="00941648" w:rsidP="005B36E3">
            <w:pPr>
              <w:pStyle w:val="WNGSolidBullet2"/>
              <w:numPr>
                <w:ilvl w:val="0"/>
                <w:numId w:val="0"/>
              </w:numPr>
              <w:spacing w:before="0" w:after="0"/>
              <w:ind w:left="737"/>
              <w:rPr>
                <w:szCs w:val="22"/>
              </w:rPr>
            </w:pPr>
          </w:p>
        </w:tc>
        <w:tc>
          <w:tcPr>
            <w:tcW w:w="6662" w:type="dxa"/>
            <w:shd w:val="clear" w:color="auto" w:fill="D9D9D9" w:themeFill="background1" w:themeFillShade="D9"/>
          </w:tcPr>
          <w:p w:rsidR="00262F13" w:rsidRDefault="00262F13" w:rsidP="00941648">
            <w:pPr>
              <w:autoSpaceDE w:val="0"/>
              <w:autoSpaceDN w:val="0"/>
              <w:adjustRightInd w:val="0"/>
              <w:spacing w:before="0" w:after="0" w:line="240" w:lineRule="auto"/>
              <w:rPr>
                <w:sz w:val="22"/>
                <w:szCs w:val="22"/>
              </w:rPr>
            </w:pPr>
          </w:p>
          <w:p w:rsidR="001F67F9" w:rsidRDefault="001F67F9" w:rsidP="00941648">
            <w:pPr>
              <w:autoSpaceDE w:val="0"/>
              <w:autoSpaceDN w:val="0"/>
              <w:adjustRightInd w:val="0"/>
              <w:spacing w:before="0" w:after="0" w:line="240" w:lineRule="auto"/>
              <w:rPr>
                <w:sz w:val="22"/>
                <w:szCs w:val="22"/>
              </w:rPr>
            </w:pPr>
          </w:p>
          <w:p w:rsidR="001F67F9" w:rsidRDefault="001F67F9" w:rsidP="001F67F9">
            <w:pPr>
              <w:pStyle w:val="ListParagraph"/>
              <w:numPr>
                <w:ilvl w:val="0"/>
                <w:numId w:val="29"/>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76" w:lineRule="auto"/>
              <w:contextualSpacing/>
            </w:pPr>
            <w:r>
              <w:t>Personal phones used</w:t>
            </w:r>
          </w:p>
          <w:p w:rsidR="001F67F9" w:rsidRDefault="001F67F9" w:rsidP="00941648">
            <w:pPr>
              <w:autoSpaceDE w:val="0"/>
              <w:autoSpaceDN w:val="0"/>
              <w:adjustRightInd w:val="0"/>
              <w:spacing w:before="0" w:after="0" w:line="240" w:lineRule="auto"/>
              <w:rPr>
                <w:sz w:val="22"/>
                <w:szCs w:val="22"/>
              </w:rPr>
            </w:pPr>
          </w:p>
          <w:p w:rsidR="001F67F9" w:rsidRDefault="001F67F9" w:rsidP="001F67F9">
            <w:pPr>
              <w:pStyle w:val="ListParagraph"/>
              <w:numPr>
                <w:ilvl w:val="0"/>
                <w:numId w:val="29"/>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480" w:lineRule="auto"/>
              <w:contextualSpacing/>
            </w:pPr>
            <w:r>
              <w:t>Leo Surjan – Deputy Principal</w:t>
            </w:r>
          </w:p>
          <w:p w:rsidR="001F67F9" w:rsidRDefault="001F67F9" w:rsidP="001F67F9">
            <w:pPr>
              <w:pStyle w:val="ListParagraph"/>
              <w:numPr>
                <w:ilvl w:val="0"/>
                <w:numId w:val="29"/>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contextualSpacing/>
            </w:pPr>
            <w:r>
              <w:t>Fire Wardens</w:t>
            </w:r>
          </w:p>
          <w:p w:rsidR="001F67F9" w:rsidRPr="001F67F9" w:rsidRDefault="001F67F9" w:rsidP="001F67F9">
            <w:pPr>
              <w:pStyle w:val="ListParagraph"/>
              <w:numPr>
                <w:ilvl w:val="0"/>
                <w:numId w:val="29"/>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contextualSpacing/>
            </w:pPr>
            <w:r>
              <w:t>Admin - MCS</w:t>
            </w:r>
          </w:p>
        </w:tc>
      </w:tr>
      <w:tr w:rsidR="00262F13" w:rsidRPr="00A03FF2" w:rsidTr="00A03FF2">
        <w:tc>
          <w:tcPr>
            <w:tcW w:w="3114" w:type="dxa"/>
          </w:tcPr>
          <w:p w:rsidR="00262F13" w:rsidRDefault="00262F13" w:rsidP="00941648">
            <w:pPr>
              <w:spacing w:before="0" w:after="0" w:line="240" w:lineRule="auto"/>
              <w:rPr>
                <w:sz w:val="22"/>
                <w:szCs w:val="22"/>
              </w:rPr>
            </w:pPr>
            <w:r w:rsidRPr="00A03FF2">
              <w:rPr>
                <w:sz w:val="22"/>
                <w:szCs w:val="22"/>
              </w:rPr>
              <w:t xml:space="preserve">Emergency communications equipment </w:t>
            </w:r>
          </w:p>
          <w:p w:rsidR="00941648" w:rsidRPr="00A03FF2" w:rsidRDefault="00941648" w:rsidP="00941648">
            <w:pPr>
              <w:spacing w:before="0" w:after="0" w:line="240" w:lineRule="auto"/>
              <w:rPr>
                <w:sz w:val="22"/>
                <w:szCs w:val="22"/>
              </w:rPr>
            </w:pPr>
          </w:p>
        </w:tc>
        <w:tc>
          <w:tcPr>
            <w:tcW w:w="6662" w:type="dxa"/>
            <w:shd w:val="clear" w:color="auto" w:fill="D9D9D9" w:themeFill="background1" w:themeFillShade="D9"/>
          </w:tcPr>
          <w:p w:rsidR="00262F13" w:rsidRPr="00A03FF2" w:rsidRDefault="00392F74" w:rsidP="00941648">
            <w:pPr>
              <w:autoSpaceDE w:val="0"/>
              <w:autoSpaceDN w:val="0"/>
              <w:adjustRightInd w:val="0"/>
              <w:spacing w:before="0" w:after="0" w:line="240" w:lineRule="auto"/>
              <w:rPr>
                <w:sz w:val="22"/>
                <w:szCs w:val="22"/>
              </w:rPr>
            </w:pPr>
            <w:r>
              <w:t>As above</w:t>
            </w:r>
          </w:p>
        </w:tc>
      </w:tr>
      <w:tr w:rsidR="00262F13" w:rsidRPr="00A03FF2" w:rsidTr="00A03FF2">
        <w:tc>
          <w:tcPr>
            <w:tcW w:w="3114" w:type="dxa"/>
          </w:tcPr>
          <w:p w:rsidR="00262F13" w:rsidRPr="00A03FF2" w:rsidRDefault="00262F13" w:rsidP="00941648">
            <w:pPr>
              <w:spacing w:before="0" w:after="0" w:line="240" w:lineRule="auto"/>
              <w:rPr>
                <w:sz w:val="22"/>
                <w:szCs w:val="22"/>
              </w:rPr>
            </w:pPr>
            <w:r w:rsidRPr="00A03FF2">
              <w:rPr>
                <w:sz w:val="22"/>
                <w:szCs w:val="22"/>
              </w:rPr>
              <w:t>Registers for:</w:t>
            </w:r>
          </w:p>
          <w:p w:rsidR="00262F13" w:rsidRPr="00A03FF2" w:rsidRDefault="00262F13" w:rsidP="001B5563">
            <w:pPr>
              <w:pStyle w:val="WNGSolidBullet2"/>
              <w:spacing w:before="0" w:after="0"/>
              <w:ind w:left="313" w:hanging="276"/>
              <w:rPr>
                <w:szCs w:val="22"/>
              </w:rPr>
            </w:pPr>
            <w:r w:rsidRPr="00A03FF2">
              <w:rPr>
                <w:szCs w:val="22"/>
              </w:rPr>
              <w:t>students</w:t>
            </w:r>
          </w:p>
          <w:p w:rsidR="00262F13" w:rsidRPr="00A03FF2" w:rsidRDefault="00262F13" w:rsidP="001B5563">
            <w:pPr>
              <w:pStyle w:val="WNGSolidBullet2"/>
              <w:spacing w:before="0" w:after="0"/>
              <w:ind w:left="313" w:hanging="276"/>
              <w:rPr>
                <w:szCs w:val="22"/>
              </w:rPr>
            </w:pPr>
            <w:r w:rsidRPr="00A03FF2">
              <w:rPr>
                <w:szCs w:val="22"/>
              </w:rPr>
              <w:t>staff</w:t>
            </w:r>
          </w:p>
          <w:p w:rsidR="00262F13" w:rsidRPr="00A03FF2" w:rsidRDefault="00262F13" w:rsidP="001B5563">
            <w:pPr>
              <w:pStyle w:val="WNGSolidBullet2"/>
              <w:spacing w:before="0" w:after="0"/>
              <w:ind w:left="313" w:hanging="276"/>
              <w:rPr>
                <w:szCs w:val="22"/>
              </w:rPr>
            </w:pPr>
            <w:r w:rsidRPr="00A03FF2">
              <w:rPr>
                <w:szCs w:val="22"/>
              </w:rPr>
              <w:t>visitors</w:t>
            </w:r>
            <w:r w:rsidR="002F72A2">
              <w:rPr>
                <w:szCs w:val="22"/>
              </w:rPr>
              <w:t>.</w:t>
            </w:r>
          </w:p>
          <w:p w:rsidR="00262F13" w:rsidRPr="00A03FF2" w:rsidRDefault="00262F13" w:rsidP="00941648">
            <w:pPr>
              <w:spacing w:before="0" w:after="0" w:line="240" w:lineRule="auto"/>
              <w:rPr>
                <w:sz w:val="22"/>
                <w:szCs w:val="22"/>
              </w:rPr>
            </w:pPr>
          </w:p>
        </w:tc>
        <w:tc>
          <w:tcPr>
            <w:tcW w:w="6662" w:type="dxa"/>
            <w:shd w:val="clear" w:color="auto" w:fill="D9D9D9" w:themeFill="background1" w:themeFillShade="D9"/>
          </w:tcPr>
          <w:p w:rsidR="00262F13" w:rsidRDefault="00262F13" w:rsidP="00941648">
            <w:pPr>
              <w:autoSpaceDE w:val="0"/>
              <w:autoSpaceDN w:val="0"/>
              <w:adjustRightInd w:val="0"/>
              <w:spacing w:before="0" w:after="0" w:line="240" w:lineRule="auto"/>
              <w:rPr>
                <w:sz w:val="22"/>
                <w:szCs w:val="22"/>
              </w:rPr>
            </w:pPr>
          </w:p>
          <w:p w:rsidR="00392F74" w:rsidRDefault="00392F74" w:rsidP="00392F74">
            <w:pPr>
              <w:pStyle w:val="ListParagraph"/>
              <w:numPr>
                <w:ilvl w:val="0"/>
                <w:numId w:val="30"/>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contextualSpacing/>
            </w:pPr>
            <w:r>
              <w:t>Lower School and Senior School Support staff</w:t>
            </w:r>
          </w:p>
          <w:p w:rsidR="00392F74" w:rsidRDefault="00392F74" w:rsidP="00392F74">
            <w:pPr>
              <w:pStyle w:val="ListParagraph"/>
              <w:numPr>
                <w:ilvl w:val="0"/>
                <w:numId w:val="30"/>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contextualSpacing/>
            </w:pPr>
            <w:r>
              <w:t>Admin</w:t>
            </w:r>
          </w:p>
          <w:p w:rsidR="00392F74" w:rsidRDefault="00392F74" w:rsidP="00392F74">
            <w:pPr>
              <w:pStyle w:val="ListParagraph"/>
              <w:numPr>
                <w:ilvl w:val="0"/>
                <w:numId w:val="30"/>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contextualSpacing/>
            </w:pPr>
            <w:r>
              <w:t>Admin</w:t>
            </w:r>
          </w:p>
          <w:p w:rsidR="00392F74" w:rsidRPr="00A03FF2" w:rsidRDefault="00392F74" w:rsidP="00392F74">
            <w:pPr>
              <w:autoSpaceDE w:val="0"/>
              <w:autoSpaceDN w:val="0"/>
              <w:adjustRightInd w:val="0"/>
              <w:spacing w:before="0" w:after="0" w:line="240" w:lineRule="auto"/>
              <w:rPr>
                <w:sz w:val="22"/>
                <w:szCs w:val="22"/>
              </w:rPr>
            </w:pPr>
          </w:p>
        </w:tc>
      </w:tr>
      <w:tr w:rsidR="002F72A2" w:rsidRPr="00A03FF2" w:rsidTr="00A03FF2">
        <w:tc>
          <w:tcPr>
            <w:tcW w:w="3114" w:type="dxa"/>
          </w:tcPr>
          <w:p w:rsidR="002F72A2" w:rsidRDefault="002F72A2" w:rsidP="002F72A2">
            <w:pPr>
              <w:spacing w:before="0" w:after="0" w:line="240" w:lineRule="auto"/>
              <w:rPr>
                <w:sz w:val="22"/>
                <w:szCs w:val="22"/>
              </w:rPr>
            </w:pPr>
            <w:r>
              <w:rPr>
                <w:sz w:val="22"/>
                <w:szCs w:val="22"/>
              </w:rPr>
              <w:t>Standalone Bushfire Plan:</w:t>
            </w:r>
          </w:p>
          <w:p w:rsidR="002F72A2" w:rsidRDefault="002F72A2" w:rsidP="002F72A2">
            <w:pPr>
              <w:pStyle w:val="ListParagraph"/>
              <w:numPr>
                <w:ilvl w:val="0"/>
                <w:numId w:val="32"/>
              </w:numPr>
              <w:spacing w:before="0" w:after="0" w:line="240" w:lineRule="auto"/>
              <w:ind w:left="300" w:hanging="300"/>
              <w:rPr>
                <w:sz w:val="22"/>
                <w:szCs w:val="22"/>
              </w:rPr>
            </w:pPr>
            <w:r>
              <w:rPr>
                <w:sz w:val="22"/>
                <w:szCs w:val="22"/>
              </w:rPr>
              <w:t>hard copy in the evacuation kit.</w:t>
            </w:r>
          </w:p>
          <w:p w:rsidR="002F72A2" w:rsidRPr="004E070D" w:rsidRDefault="002F72A2" w:rsidP="002F72A2">
            <w:pPr>
              <w:pStyle w:val="ListParagraph"/>
              <w:numPr>
                <w:ilvl w:val="0"/>
                <w:numId w:val="32"/>
              </w:numPr>
              <w:spacing w:before="0" w:after="0" w:line="240" w:lineRule="auto"/>
              <w:ind w:left="300" w:hanging="300"/>
              <w:rPr>
                <w:sz w:val="22"/>
                <w:szCs w:val="22"/>
              </w:rPr>
            </w:pPr>
            <w:r w:rsidRPr="004E070D">
              <w:rPr>
                <w:sz w:val="22"/>
                <w:szCs w:val="22"/>
              </w:rPr>
              <w:t>copy saved to an online platform for access offsite.</w:t>
            </w:r>
          </w:p>
          <w:p w:rsidR="002F72A2" w:rsidRPr="00A03FF2" w:rsidRDefault="002F72A2" w:rsidP="00941648">
            <w:pPr>
              <w:spacing w:before="0" w:after="0" w:line="240" w:lineRule="auto"/>
              <w:rPr>
                <w:sz w:val="22"/>
                <w:szCs w:val="22"/>
              </w:rPr>
            </w:pPr>
          </w:p>
        </w:tc>
        <w:tc>
          <w:tcPr>
            <w:tcW w:w="6662" w:type="dxa"/>
            <w:shd w:val="clear" w:color="auto" w:fill="D9D9D9" w:themeFill="background1" w:themeFillShade="D9"/>
          </w:tcPr>
          <w:p w:rsidR="002F72A2" w:rsidRDefault="002F72A2" w:rsidP="00941648">
            <w:pPr>
              <w:autoSpaceDE w:val="0"/>
              <w:autoSpaceDN w:val="0"/>
              <w:adjustRightInd w:val="0"/>
              <w:spacing w:before="0" w:after="0" w:line="240" w:lineRule="auto"/>
              <w:rPr>
                <w:sz w:val="22"/>
                <w:szCs w:val="22"/>
              </w:rPr>
            </w:pPr>
          </w:p>
        </w:tc>
      </w:tr>
    </w:tbl>
    <w:p w:rsidR="00262F13" w:rsidRDefault="00262F13" w:rsidP="00941648">
      <w:pPr>
        <w:autoSpaceDE w:val="0"/>
        <w:autoSpaceDN w:val="0"/>
        <w:adjustRightInd w:val="0"/>
        <w:spacing w:before="0" w:after="0" w:line="240" w:lineRule="auto"/>
      </w:pPr>
    </w:p>
    <w:p w:rsidR="00262F13" w:rsidRPr="000D497A" w:rsidRDefault="00262F13" w:rsidP="00941648">
      <w:pPr>
        <w:pStyle w:val="WNGBodyText1"/>
        <w:spacing w:before="0" w:beforeAutospacing="0" w:after="0" w:afterAutospacing="0"/>
      </w:pPr>
    </w:p>
    <w:p w:rsidR="00262F13" w:rsidRDefault="00262F13" w:rsidP="00941648">
      <w:pPr>
        <w:pStyle w:val="WNGHeadingNumbered1"/>
        <w:numPr>
          <w:ilvl w:val="0"/>
          <w:numId w:val="10"/>
        </w:numPr>
        <w:spacing w:before="0" w:after="0"/>
        <w:ind w:left="431" w:hanging="431"/>
      </w:pPr>
      <w:bookmarkStart w:id="5" w:name="_Toc45277112"/>
      <w:r>
        <w:lastRenderedPageBreak/>
        <w:t>Bushfire preparation checklist</w:t>
      </w:r>
      <w:bookmarkEnd w:id="5"/>
    </w:p>
    <w:tbl>
      <w:tblPr>
        <w:tblpPr w:leftFromText="180" w:rightFromText="180" w:vertAnchor="text" w:horzAnchor="page" w:tblpXSpec="center" w:tblpY="1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92"/>
        <w:gridCol w:w="3969"/>
      </w:tblGrid>
      <w:tr w:rsidR="00262F13" w:rsidRPr="00BC6BA9" w:rsidTr="001C6513">
        <w:trPr>
          <w:tblHeader/>
        </w:trPr>
        <w:tc>
          <w:tcPr>
            <w:tcW w:w="10201"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62F13" w:rsidRPr="001C6513" w:rsidRDefault="00262F13" w:rsidP="00941648">
            <w:pPr>
              <w:spacing w:before="0" w:after="0" w:line="240" w:lineRule="auto"/>
              <w:rPr>
                <w:sz w:val="22"/>
                <w:szCs w:val="22"/>
              </w:rPr>
            </w:pPr>
            <w:r w:rsidRPr="001C6513">
              <w:rPr>
                <w:sz w:val="22"/>
                <w:szCs w:val="22"/>
              </w:rPr>
              <w:t>Principals must:</w:t>
            </w:r>
          </w:p>
          <w:p w:rsidR="00262F13" w:rsidRPr="001C6513" w:rsidRDefault="00262F13" w:rsidP="001B5563">
            <w:pPr>
              <w:pStyle w:val="WNGSolidBullet2"/>
              <w:spacing w:before="0" w:after="0"/>
              <w:ind w:left="313" w:hanging="276"/>
              <w:rPr>
                <w:rFonts w:cs="Arial"/>
                <w:szCs w:val="22"/>
              </w:rPr>
            </w:pPr>
            <w:r w:rsidRPr="001C6513">
              <w:rPr>
                <w:rFonts w:cs="Arial"/>
                <w:szCs w:val="22"/>
              </w:rPr>
              <w:t>complete this bushfire preparation checklist annually</w:t>
            </w:r>
          </w:p>
          <w:p w:rsidR="00262F13" w:rsidRPr="001C6513" w:rsidRDefault="00262F13" w:rsidP="001B5563">
            <w:pPr>
              <w:pStyle w:val="WNGSolidBullet2"/>
              <w:spacing w:before="0" w:after="0"/>
              <w:ind w:left="313" w:hanging="276"/>
              <w:rPr>
                <w:rFonts w:cs="Arial"/>
                <w:szCs w:val="22"/>
              </w:rPr>
            </w:pPr>
            <w:r w:rsidRPr="001C6513">
              <w:rPr>
                <w:rFonts w:cs="Arial"/>
                <w:szCs w:val="22"/>
              </w:rPr>
              <w:t>provide evidence in the form of notes to show that management activities have been actioned</w:t>
            </w:r>
          </w:p>
          <w:p w:rsidR="00262F13" w:rsidRPr="00941648" w:rsidRDefault="00262F13" w:rsidP="001B5563">
            <w:pPr>
              <w:pStyle w:val="WNGSolidBullet2"/>
              <w:spacing w:before="0" w:after="0"/>
              <w:ind w:left="313" w:hanging="276"/>
              <w:rPr>
                <w:rFonts w:cs="Arial"/>
                <w:b/>
                <w:szCs w:val="22"/>
              </w:rPr>
            </w:pPr>
            <w:r w:rsidRPr="001C6513">
              <w:rPr>
                <w:rFonts w:cs="Arial"/>
                <w:szCs w:val="22"/>
              </w:rPr>
              <w:t>inform all staff members of their responsibilities.</w:t>
            </w:r>
          </w:p>
          <w:p w:rsidR="00941648" w:rsidRPr="001C6513" w:rsidRDefault="00941648" w:rsidP="00941648">
            <w:pPr>
              <w:pStyle w:val="WNGSolidBullet2"/>
              <w:numPr>
                <w:ilvl w:val="0"/>
                <w:numId w:val="0"/>
              </w:numPr>
              <w:spacing w:before="0" w:after="0"/>
              <w:ind w:left="447"/>
              <w:rPr>
                <w:rFonts w:cs="Arial"/>
                <w:b/>
                <w:szCs w:val="22"/>
              </w:rPr>
            </w:pPr>
          </w:p>
        </w:tc>
      </w:tr>
      <w:tr w:rsidR="00262F13" w:rsidRPr="009136C8" w:rsidTr="001C6513">
        <w:trPr>
          <w:trHeight w:val="794"/>
          <w:tblHeader/>
        </w:trPr>
        <w:tc>
          <w:tcPr>
            <w:tcW w:w="5240"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bottom"/>
          </w:tcPr>
          <w:p w:rsidR="00262F13" w:rsidRPr="001C6513" w:rsidRDefault="00262F13" w:rsidP="00941648">
            <w:pPr>
              <w:spacing w:before="0" w:after="0" w:line="240" w:lineRule="auto"/>
              <w:rPr>
                <w:b/>
                <w:color w:val="FFFFFF" w:themeColor="background1"/>
                <w:sz w:val="22"/>
                <w:szCs w:val="22"/>
              </w:rPr>
            </w:pPr>
            <w:r w:rsidRPr="001C6513">
              <w:rPr>
                <w:b/>
                <w:color w:val="FFFFFF" w:themeColor="background1"/>
                <w:sz w:val="22"/>
                <w:szCs w:val="22"/>
              </w:rPr>
              <w:t>Management activities</w:t>
            </w:r>
          </w:p>
          <w:p w:rsidR="00262F13" w:rsidRPr="001C6513" w:rsidRDefault="00262F13" w:rsidP="00941648">
            <w:pPr>
              <w:spacing w:before="0" w:after="0" w:line="240"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262F13" w:rsidRPr="001C6513" w:rsidRDefault="00262F13" w:rsidP="00941648">
            <w:pPr>
              <w:spacing w:before="0" w:after="0" w:line="240" w:lineRule="auto"/>
              <w:rPr>
                <w:color w:val="000000" w:themeColor="text1"/>
                <w:sz w:val="22"/>
                <w:szCs w:val="22"/>
              </w:rPr>
            </w:pPr>
            <w:r w:rsidRPr="001C6513">
              <w:rPr>
                <w:rFonts w:ascii="Segoe UI Symbol" w:hAnsi="Segoe UI Symbol" w:cs="Segoe UI Symbol"/>
                <w:b/>
                <w:color w:val="FFFFFF" w:themeColor="background1"/>
                <w:sz w:val="22"/>
                <w:szCs w:val="22"/>
              </w:rPr>
              <w:t>☑</w:t>
            </w:r>
            <w:r w:rsidRPr="001C6513">
              <w:rPr>
                <w:b/>
                <w:color w:val="FFFFFF" w:themeColor="background1"/>
                <w:sz w:val="22"/>
                <w:szCs w:val="22"/>
              </w:rPr>
              <w:t xml:space="preserve"> or NA</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Evidence</w:t>
            </w:r>
          </w:p>
        </w:tc>
      </w:tr>
      <w:tr w:rsidR="00262F13" w:rsidRPr="00A25679" w:rsidTr="001C6513">
        <w:trPr>
          <w:trHeight w:val="976"/>
        </w:trPr>
        <w:tc>
          <w:tcPr>
            <w:tcW w:w="5240" w:type="dxa"/>
            <w:tcMar>
              <w:top w:w="28" w:type="dxa"/>
              <w:bottom w:w="28" w:type="dxa"/>
            </w:tcMar>
            <w:vAlign w:val="center"/>
          </w:tcPr>
          <w:p w:rsidR="00262F13" w:rsidRDefault="00262F13" w:rsidP="00941648">
            <w:pPr>
              <w:spacing w:before="0" w:after="0" w:line="240" w:lineRule="auto"/>
              <w:rPr>
                <w:sz w:val="22"/>
                <w:szCs w:val="22"/>
              </w:rPr>
            </w:pPr>
            <w:r w:rsidRPr="001C6513">
              <w:rPr>
                <w:sz w:val="22"/>
                <w:szCs w:val="22"/>
              </w:rPr>
              <w:t xml:space="preserve">The annual review of the </w:t>
            </w:r>
            <w:r w:rsidRPr="001C6513">
              <w:rPr>
                <w:i/>
                <w:sz w:val="22"/>
                <w:szCs w:val="22"/>
              </w:rPr>
              <w:t>Standalone bushfire plan</w:t>
            </w:r>
            <w:r w:rsidRPr="001C6513">
              <w:rPr>
                <w:sz w:val="22"/>
                <w:szCs w:val="22"/>
              </w:rPr>
              <w:t xml:space="preserve"> has been completed before the start of bushfire season.</w:t>
            </w:r>
          </w:p>
          <w:p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rsidR="00262F13" w:rsidRPr="001C6513" w:rsidRDefault="007F35C0" w:rsidP="00941648">
            <w:pPr>
              <w:spacing w:before="0" w:after="0" w:line="240" w:lineRule="auto"/>
              <w:rPr>
                <w:sz w:val="22"/>
                <w:szCs w:val="22"/>
              </w:rPr>
            </w:pPr>
            <w:r>
              <w:t>15 August 2022</w:t>
            </w:r>
          </w:p>
        </w:tc>
      </w:tr>
      <w:tr w:rsidR="00262F13" w:rsidRPr="00A25679" w:rsidTr="001C6513">
        <w:tc>
          <w:tcPr>
            <w:tcW w:w="5240" w:type="dxa"/>
            <w:tcMar>
              <w:top w:w="28" w:type="dxa"/>
              <w:bottom w:w="28" w:type="dxa"/>
            </w:tcMar>
          </w:tcPr>
          <w:p w:rsidR="00262F13" w:rsidRPr="001C6513" w:rsidRDefault="00262F13" w:rsidP="00941648">
            <w:pPr>
              <w:spacing w:before="0" w:after="0" w:line="240" w:lineRule="auto"/>
              <w:rPr>
                <w:sz w:val="22"/>
                <w:szCs w:val="22"/>
              </w:rPr>
            </w:pPr>
            <w:r w:rsidRPr="001C6513">
              <w:rPr>
                <w:sz w:val="22"/>
                <w:szCs w:val="22"/>
              </w:rPr>
              <w:t xml:space="preserve">Consulted and received advice in preparing your </w:t>
            </w:r>
            <w:r w:rsidRPr="001C6513">
              <w:rPr>
                <w:i/>
                <w:sz w:val="22"/>
                <w:szCs w:val="22"/>
              </w:rPr>
              <w:t>Standalone bushfire plan</w:t>
            </w:r>
            <w:r w:rsidRPr="001C6513">
              <w:rPr>
                <w:sz w:val="22"/>
                <w:szCs w:val="22"/>
              </w:rPr>
              <w:t xml:space="preserve"> from any of the below (as relevant):</w:t>
            </w:r>
          </w:p>
          <w:p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Services </w:t>
            </w:r>
          </w:p>
          <w:p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Fire and Emergency Services </w:t>
            </w:r>
          </w:p>
          <w:p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Biodiversity, Conservation and Attractions – Parks and Wildlife Service </w:t>
            </w:r>
          </w:p>
          <w:p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volunteer fire brigade </w:t>
            </w:r>
          </w:p>
          <w:p w:rsidR="00262F13" w:rsidRPr="001C6513" w:rsidRDefault="00262F13" w:rsidP="001B5563">
            <w:pPr>
              <w:pStyle w:val="WNGSolidBullet2"/>
              <w:spacing w:before="0" w:after="0"/>
              <w:ind w:left="313" w:hanging="276"/>
              <w:rPr>
                <w:rFonts w:cs="Arial"/>
                <w:szCs w:val="22"/>
              </w:rPr>
            </w:pPr>
            <w:r w:rsidRPr="001C6513">
              <w:rPr>
                <w:rFonts w:cs="Arial"/>
                <w:szCs w:val="22"/>
              </w:rPr>
              <w:t>WA Police Force</w:t>
            </w:r>
          </w:p>
          <w:p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management committee (LEMC) or local government representative </w:t>
            </w:r>
          </w:p>
          <w:p w:rsidR="00262F13" w:rsidRDefault="00262F13" w:rsidP="001B5563">
            <w:pPr>
              <w:pStyle w:val="WNGSolidBullet2"/>
              <w:spacing w:before="0" w:after="0"/>
              <w:ind w:left="313" w:hanging="276"/>
              <w:rPr>
                <w:rFonts w:cs="Arial"/>
                <w:szCs w:val="22"/>
              </w:rPr>
            </w:pPr>
            <w:r w:rsidRPr="001C6513">
              <w:rPr>
                <w:rFonts w:cs="Arial"/>
                <w:szCs w:val="22"/>
              </w:rPr>
              <w:t>community emergency services manager if there is one for the area.</w:t>
            </w:r>
          </w:p>
          <w:p w:rsidR="00941648" w:rsidRPr="001C6513" w:rsidRDefault="00941648" w:rsidP="00941648">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rsidR="007A55D1" w:rsidRDefault="007A55D1" w:rsidP="00941648">
            <w:pPr>
              <w:spacing w:before="0" w:after="0" w:line="240" w:lineRule="auto"/>
            </w:pPr>
          </w:p>
          <w:p w:rsidR="007A55D1" w:rsidRDefault="007A55D1" w:rsidP="00941648">
            <w:pPr>
              <w:spacing w:before="0" w:after="0" w:line="240" w:lineRule="auto"/>
            </w:pPr>
          </w:p>
          <w:p w:rsidR="007A55D1" w:rsidRDefault="007A55D1" w:rsidP="00941648">
            <w:pPr>
              <w:spacing w:before="0" w:after="0" w:line="240" w:lineRule="auto"/>
            </w:pPr>
          </w:p>
          <w:p w:rsidR="007A55D1" w:rsidRDefault="007A55D1" w:rsidP="00941648">
            <w:pPr>
              <w:spacing w:before="0" w:after="0" w:line="240" w:lineRule="auto"/>
            </w:pPr>
          </w:p>
          <w:p w:rsidR="007A55D1" w:rsidRPr="00725EA1" w:rsidRDefault="007A55D1" w:rsidP="00941648">
            <w:pPr>
              <w:spacing w:before="0" w:after="0" w:line="240" w:lineRule="auto"/>
              <w:rPr>
                <w:color w:val="FF0000"/>
              </w:rPr>
            </w:pPr>
          </w:p>
          <w:p w:rsidR="006A5BCB" w:rsidRPr="006A5BCB" w:rsidRDefault="006A5BCB" w:rsidP="00AE083E">
            <w:pPr>
              <w:spacing w:before="0" w:after="0" w:line="240" w:lineRule="auto"/>
            </w:pPr>
            <w:r w:rsidRPr="006A5BCB">
              <w:t>Correspondence with Anna Dietrich from DFES on the Bushfire Risk Assessment and Treatment Plan as part of DFES Bushfire Risk Management</w:t>
            </w:r>
            <w:r>
              <w:t xml:space="preserve"> March 2022</w:t>
            </w:r>
          </w:p>
          <w:p w:rsidR="006A5BCB" w:rsidRDefault="006A5BCB" w:rsidP="00AE083E">
            <w:pPr>
              <w:spacing w:before="0" w:after="0" w:line="240" w:lineRule="auto"/>
              <w:rPr>
                <w:color w:val="FF0000"/>
              </w:rPr>
            </w:pPr>
          </w:p>
          <w:p w:rsidR="006A5BCB" w:rsidRDefault="006A5BCB" w:rsidP="00AE083E">
            <w:pPr>
              <w:spacing w:before="0" w:after="0" w:line="240" w:lineRule="auto"/>
              <w:rPr>
                <w:color w:val="FF0000"/>
              </w:rPr>
            </w:pPr>
          </w:p>
          <w:p w:rsidR="006A5BCB" w:rsidRDefault="006A5BCB" w:rsidP="00AE083E">
            <w:pPr>
              <w:spacing w:before="0" w:after="0" w:line="240" w:lineRule="auto"/>
              <w:rPr>
                <w:color w:val="FF0000"/>
              </w:rPr>
            </w:pPr>
          </w:p>
          <w:p w:rsidR="00262F13" w:rsidRPr="00446A38" w:rsidRDefault="001A6F6F" w:rsidP="00446A38">
            <w:pPr>
              <w:spacing w:before="0" w:after="0" w:line="240" w:lineRule="auto"/>
            </w:pPr>
            <w:r w:rsidRPr="00446A38">
              <w:t xml:space="preserve">LEMC meeting </w:t>
            </w:r>
            <w:r w:rsidR="00446A38">
              <w:t xml:space="preserve">24 February 2022, 24 May 2022 and 25 August 2022 </w:t>
            </w:r>
          </w:p>
        </w:tc>
      </w:tr>
      <w:tr w:rsidR="00262F13" w:rsidRPr="00A25679" w:rsidTr="001C6513">
        <w:trPr>
          <w:trHeight w:val="2424"/>
        </w:trPr>
        <w:tc>
          <w:tcPr>
            <w:tcW w:w="5240" w:type="dxa"/>
            <w:tcMar>
              <w:top w:w="28" w:type="dxa"/>
              <w:bottom w:w="28" w:type="dxa"/>
            </w:tcMar>
          </w:tcPr>
          <w:p w:rsidR="00262F13" w:rsidRPr="001C6513" w:rsidRDefault="00262F13" w:rsidP="00941648">
            <w:pPr>
              <w:spacing w:before="0" w:after="0" w:line="240" w:lineRule="auto"/>
              <w:rPr>
                <w:sz w:val="22"/>
                <w:szCs w:val="22"/>
              </w:rPr>
            </w:pPr>
            <w:r w:rsidRPr="001C6513">
              <w:rPr>
                <w:sz w:val="22"/>
                <w:szCs w:val="22"/>
              </w:rPr>
              <w:t xml:space="preserve">Staff have been made aware of the </w:t>
            </w:r>
            <w:r w:rsidRPr="001C6513">
              <w:rPr>
                <w:i/>
                <w:sz w:val="22"/>
                <w:szCs w:val="22"/>
              </w:rPr>
              <w:t>Standalone bushfire plan</w:t>
            </w:r>
            <w:r w:rsidRPr="001C6513">
              <w:rPr>
                <w:sz w:val="22"/>
                <w:szCs w:val="22"/>
              </w:rPr>
              <w:t xml:space="preserve"> through:</w:t>
            </w:r>
          </w:p>
          <w:p w:rsidR="00262F13" w:rsidRPr="001C6513" w:rsidRDefault="00262F13" w:rsidP="001B5563">
            <w:pPr>
              <w:pStyle w:val="WNGSolidBullet2"/>
              <w:spacing w:before="0" w:after="0"/>
              <w:ind w:left="313" w:hanging="276"/>
              <w:rPr>
                <w:rFonts w:cs="Arial"/>
                <w:szCs w:val="22"/>
              </w:rPr>
            </w:pPr>
            <w:r w:rsidRPr="001C6513">
              <w:rPr>
                <w:rFonts w:cs="Arial"/>
                <w:szCs w:val="22"/>
              </w:rPr>
              <w:t>staff meetings</w:t>
            </w:r>
          </w:p>
          <w:p w:rsidR="00262F13" w:rsidRPr="001C6513" w:rsidRDefault="00262F13" w:rsidP="00F03EE9">
            <w:pPr>
              <w:pStyle w:val="WNGSolidBullet2"/>
              <w:spacing w:before="0" w:after="0"/>
              <w:ind w:left="313" w:hanging="276"/>
              <w:rPr>
                <w:rFonts w:cs="Arial"/>
                <w:szCs w:val="22"/>
              </w:rPr>
            </w:pPr>
            <w:r w:rsidRPr="001C6513">
              <w:rPr>
                <w:rFonts w:cs="Arial"/>
                <w:szCs w:val="22"/>
              </w:rPr>
              <w:t>staff bushfire induction session that includes:</w:t>
            </w:r>
          </w:p>
          <w:p w:rsidR="00262F13" w:rsidRPr="001C6513" w:rsidRDefault="00262F13" w:rsidP="00F03EE9">
            <w:pPr>
              <w:pStyle w:val="WNGHollowBullet3"/>
              <w:spacing w:before="0" w:after="0"/>
              <w:ind w:left="596"/>
              <w:rPr>
                <w:rFonts w:cs="Arial"/>
                <w:szCs w:val="22"/>
              </w:rPr>
            </w:pPr>
            <w:r w:rsidRPr="001C6513">
              <w:rPr>
                <w:rFonts w:cs="Arial"/>
                <w:szCs w:val="22"/>
              </w:rPr>
              <w:t xml:space="preserve">an overview of the </w:t>
            </w:r>
            <w:r w:rsidRPr="001C6513">
              <w:rPr>
                <w:rFonts w:cs="Arial"/>
                <w:i/>
                <w:szCs w:val="22"/>
              </w:rPr>
              <w:t>Standalone bushfire plan</w:t>
            </w:r>
          </w:p>
          <w:p w:rsidR="00262F13" w:rsidRPr="001C6513" w:rsidRDefault="00262F13" w:rsidP="00F03EE9">
            <w:pPr>
              <w:pStyle w:val="WNGHollowBullet3"/>
              <w:spacing w:before="0" w:after="0"/>
              <w:ind w:left="596"/>
              <w:rPr>
                <w:rFonts w:cs="Arial"/>
                <w:szCs w:val="22"/>
              </w:rPr>
            </w:pPr>
            <w:r w:rsidRPr="001C6513">
              <w:rPr>
                <w:rFonts w:cs="Arial"/>
                <w:szCs w:val="22"/>
              </w:rPr>
              <w:t xml:space="preserve">how to turn off evaporative air conditioner units, the location of switches </w:t>
            </w:r>
          </w:p>
          <w:p w:rsidR="00262F13" w:rsidRPr="001C6513" w:rsidRDefault="00262F13" w:rsidP="00F03EE9">
            <w:pPr>
              <w:pStyle w:val="WNGHollowBullet3"/>
              <w:spacing w:before="0" w:after="0"/>
              <w:ind w:left="596"/>
              <w:rPr>
                <w:rFonts w:cs="Arial"/>
                <w:szCs w:val="22"/>
              </w:rPr>
            </w:pPr>
            <w:r w:rsidRPr="001C6513">
              <w:rPr>
                <w:rFonts w:cs="Arial"/>
                <w:szCs w:val="22"/>
              </w:rPr>
              <w:t>how to close roof vents</w:t>
            </w:r>
          </w:p>
          <w:p w:rsidR="00262F13" w:rsidRPr="001C6513" w:rsidRDefault="00262F13" w:rsidP="00F03EE9">
            <w:pPr>
              <w:pStyle w:val="WNGHollowBullet3"/>
              <w:spacing w:before="0" w:after="0"/>
              <w:ind w:left="596"/>
              <w:rPr>
                <w:rFonts w:cs="Arial"/>
                <w:szCs w:val="22"/>
              </w:rPr>
            </w:pPr>
            <w:r w:rsidRPr="001C6513">
              <w:rPr>
                <w:rFonts w:cs="Arial"/>
                <w:szCs w:val="22"/>
              </w:rPr>
              <w:t xml:space="preserve">the types of </w:t>
            </w:r>
            <w:hyperlink r:id="rId23" w:history="1">
              <w:r w:rsidRPr="001C6513">
                <w:rPr>
                  <w:rStyle w:val="Hyperlink"/>
                  <w:rFonts w:cs="Arial"/>
                  <w:szCs w:val="22"/>
                </w:rPr>
                <w:t>Bushfire Warnings</w:t>
              </w:r>
            </w:hyperlink>
            <w:r w:rsidRPr="001C6513">
              <w:rPr>
                <w:rFonts w:cs="Arial"/>
                <w:szCs w:val="22"/>
              </w:rPr>
              <w:t xml:space="preserve"> issued by the Department of Fire and Emergency Services and the </w:t>
            </w:r>
            <w:hyperlink r:id="rId24" w:history="1">
              <w:r w:rsidRPr="001C6513">
                <w:rPr>
                  <w:rStyle w:val="Hyperlink"/>
                  <w:rFonts w:cs="Arial"/>
                  <w:szCs w:val="22"/>
                </w:rPr>
                <w:t>Emergency Alert</w:t>
              </w:r>
            </w:hyperlink>
            <w:r w:rsidRPr="001C6513">
              <w:rPr>
                <w:rFonts w:cs="Arial"/>
                <w:szCs w:val="22"/>
              </w:rPr>
              <w:t xml:space="preserve"> telephone warning system</w:t>
            </w:r>
          </w:p>
          <w:p w:rsidR="00262F13" w:rsidRDefault="00262F13" w:rsidP="00F03EE9">
            <w:pPr>
              <w:pStyle w:val="WNGHollowBullet3"/>
              <w:spacing w:before="0" w:after="0"/>
              <w:ind w:left="596"/>
              <w:rPr>
                <w:rFonts w:cs="Arial"/>
                <w:szCs w:val="22"/>
              </w:rPr>
            </w:pPr>
            <w:r w:rsidRPr="001C6513">
              <w:rPr>
                <w:rFonts w:cs="Arial"/>
                <w:szCs w:val="22"/>
              </w:rPr>
              <w:t>to direct bushfire media enquiries to the Department’s media unit</w:t>
            </w:r>
            <w:r w:rsidR="001C6513">
              <w:rPr>
                <w:rFonts w:cs="Arial"/>
                <w:szCs w:val="22"/>
              </w:rPr>
              <w:t xml:space="preserve"> (08) 9264 </w:t>
            </w:r>
            <w:r w:rsidRPr="001C6513">
              <w:rPr>
                <w:rFonts w:cs="Arial"/>
                <w:szCs w:val="22"/>
              </w:rPr>
              <w:t>5821.</w:t>
            </w:r>
          </w:p>
          <w:p w:rsidR="00941648" w:rsidRPr="001C6513" w:rsidRDefault="00941648" w:rsidP="00941648">
            <w:pPr>
              <w:pStyle w:val="WNGHollowBullet3"/>
              <w:numPr>
                <w:ilvl w:val="0"/>
                <w:numId w:val="0"/>
              </w:numPr>
              <w:spacing w:before="0" w:after="0"/>
              <w:ind w:left="731"/>
              <w:rPr>
                <w:rFonts w:cs="Arial"/>
                <w:szCs w:val="22"/>
              </w:rPr>
            </w:pPr>
          </w:p>
        </w:tc>
        <w:tc>
          <w:tcPr>
            <w:tcW w:w="992" w:type="dxa"/>
            <w:shd w:val="clear" w:color="auto" w:fill="D9D9D9" w:themeFill="background1" w:themeFillShade="D9"/>
          </w:tcPr>
          <w:p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rsidR="00310178" w:rsidRDefault="00310178" w:rsidP="001A6F6F"/>
          <w:p w:rsidR="001A6F6F" w:rsidRDefault="001A6F6F" w:rsidP="001A6F6F">
            <w:r>
              <w:t>Staff Development Days Terms 1 and 4</w:t>
            </w:r>
          </w:p>
          <w:p w:rsidR="00262F13" w:rsidRPr="001C6513" w:rsidRDefault="001A6F6F" w:rsidP="001A6F6F">
            <w:pPr>
              <w:spacing w:before="0" w:after="0" w:line="240" w:lineRule="auto"/>
              <w:rPr>
                <w:sz w:val="22"/>
                <w:szCs w:val="22"/>
              </w:rPr>
            </w:pPr>
            <w:r>
              <w:t>Included as part of induction of new staff members</w:t>
            </w: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 xml:space="preserve">Students and parents or carers have been made aware of the </w:t>
            </w:r>
            <w:r w:rsidRPr="001C6513">
              <w:rPr>
                <w:i/>
                <w:sz w:val="22"/>
                <w:szCs w:val="22"/>
              </w:rPr>
              <w:t>Standalone bushfire plan</w:t>
            </w:r>
            <w:r w:rsidRPr="001C6513">
              <w:rPr>
                <w:sz w:val="22"/>
                <w:szCs w:val="22"/>
              </w:rPr>
              <w:t xml:space="preserve"> through:</w:t>
            </w:r>
          </w:p>
          <w:p w:rsidR="001A6F6F" w:rsidRPr="001C6513" w:rsidRDefault="001A6F6F" w:rsidP="001A6F6F">
            <w:pPr>
              <w:pStyle w:val="WNGSolidBullet2"/>
              <w:spacing w:before="0" w:after="0"/>
              <w:ind w:left="313" w:hanging="276"/>
              <w:rPr>
                <w:rFonts w:cs="Arial"/>
                <w:szCs w:val="22"/>
              </w:rPr>
            </w:pPr>
            <w:r w:rsidRPr="001C6513">
              <w:rPr>
                <w:rFonts w:cs="Arial"/>
                <w:szCs w:val="22"/>
              </w:rPr>
              <w:t>key bushfire safety messages incorporated into the curriculum</w:t>
            </w:r>
          </w:p>
          <w:p w:rsidR="001A6F6F" w:rsidRPr="001C6513" w:rsidRDefault="001A6F6F" w:rsidP="001A6F6F">
            <w:pPr>
              <w:pStyle w:val="WNGSolidBullet2"/>
              <w:spacing w:before="0" w:after="0"/>
              <w:ind w:left="313" w:hanging="276"/>
              <w:rPr>
                <w:rFonts w:cs="Arial"/>
                <w:szCs w:val="22"/>
              </w:rPr>
            </w:pPr>
            <w:r w:rsidRPr="001C6513">
              <w:rPr>
                <w:rFonts w:cs="Arial"/>
                <w:szCs w:val="22"/>
              </w:rPr>
              <w:t>newsletters</w:t>
            </w:r>
          </w:p>
          <w:p w:rsidR="001A6F6F" w:rsidRPr="001C6513" w:rsidRDefault="001A6F6F" w:rsidP="001A6F6F">
            <w:pPr>
              <w:pStyle w:val="WNGSolidBullet2"/>
              <w:spacing w:before="0" w:after="0"/>
              <w:ind w:left="313" w:hanging="276"/>
              <w:rPr>
                <w:rFonts w:cs="Arial"/>
                <w:szCs w:val="22"/>
              </w:rPr>
            </w:pPr>
            <w:r w:rsidRPr="001C6513">
              <w:rPr>
                <w:rFonts w:cs="Arial"/>
                <w:szCs w:val="22"/>
              </w:rPr>
              <w:t>school information booklet (include actions and procedures)</w:t>
            </w:r>
          </w:p>
          <w:p w:rsidR="001A6F6F" w:rsidRDefault="001A6F6F" w:rsidP="001A6F6F">
            <w:pPr>
              <w:pStyle w:val="WNGSolidBullet2"/>
              <w:spacing w:before="0" w:after="0"/>
              <w:ind w:left="313" w:hanging="276"/>
              <w:rPr>
                <w:rFonts w:cs="Arial"/>
                <w:szCs w:val="22"/>
              </w:rPr>
            </w:pPr>
            <w:r w:rsidRPr="001C6513">
              <w:rPr>
                <w:rFonts w:cs="Arial"/>
                <w:szCs w:val="22"/>
              </w:rPr>
              <w:t>school website</w:t>
            </w:r>
          </w:p>
          <w:p w:rsidR="001A6F6F" w:rsidRDefault="001A6F6F" w:rsidP="001A6F6F">
            <w:pPr>
              <w:pStyle w:val="WNGSolidBullet2"/>
              <w:numPr>
                <w:ilvl w:val="0"/>
                <w:numId w:val="0"/>
              </w:numPr>
              <w:spacing w:before="0" w:after="0"/>
              <w:rPr>
                <w:rFonts w:cs="Arial"/>
                <w:szCs w:val="22"/>
              </w:rPr>
            </w:pPr>
          </w:p>
          <w:p w:rsidR="001A6F6F" w:rsidRDefault="001A6F6F" w:rsidP="001A6F6F">
            <w:pPr>
              <w:pStyle w:val="WNGSolidBullet2"/>
              <w:numPr>
                <w:ilvl w:val="0"/>
                <w:numId w:val="0"/>
              </w:numPr>
              <w:spacing w:before="0" w:after="0"/>
              <w:ind w:left="737"/>
              <w:rPr>
                <w:rFonts w:cs="Arial"/>
                <w:szCs w:val="22"/>
              </w:rPr>
            </w:pPr>
          </w:p>
          <w:p w:rsidR="001A6F6F" w:rsidRPr="001C6513" w:rsidRDefault="001A6F6F" w:rsidP="001A6F6F">
            <w:pPr>
              <w:pStyle w:val="WNGSolidBullet2"/>
              <w:numPr>
                <w:ilvl w:val="0"/>
                <w:numId w:val="0"/>
              </w:numPr>
              <w:spacing w:before="0" w:after="0"/>
              <w:ind w:left="737"/>
              <w:rPr>
                <w:rFonts w:cs="Arial"/>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Default="001A6F6F" w:rsidP="001A6F6F"/>
          <w:p w:rsidR="001A6F6F" w:rsidRPr="001A6F6F" w:rsidRDefault="001A6F6F" w:rsidP="001A6F6F">
            <w:r w:rsidRPr="001A6F6F">
              <w:t>Three drills per year during Bushfire season</w:t>
            </w:r>
          </w:p>
          <w:p w:rsidR="001A6F6F" w:rsidRPr="001A6F6F" w:rsidRDefault="001A6F6F" w:rsidP="001A6F6F">
            <w:r w:rsidRPr="001A6F6F">
              <w:t>Bushfire plan promoted on Facebook at the beginning of terms 1 and 4</w:t>
            </w:r>
          </w:p>
          <w:p w:rsidR="001A6F6F" w:rsidRPr="001A6F6F" w:rsidRDefault="001A6F6F" w:rsidP="001A6F6F">
            <w:r w:rsidRPr="001A6F6F">
              <w:t>http://www.lesmurdie.wa.edu.au/about-lshs/policies/</w:t>
            </w:r>
          </w:p>
          <w:p w:rsidR="001A6F6F" w:rsidRPr="00A25679" w:rsidRDefault="001A6F6F" w:rsidP="001A6F6F">
            <w:pPr>
              <w:rPr>
                <w:sz w:val="21"/>
                <w:szCs w:val="21"/>
              </w:rPr>
            </w:pP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lastRenderedPageBreak/>
              <w:t>Communication plans are in place:</w:t>
            </w:r>
          </w:p>
          <w:p w:rsidR="001A6F6F" w:rsidRPr="001C6513" w:rsidRDefault="001A6F6F" w:rsidP="001A6F6F">
            <w:pPr>
              <w:pStyle w:val="WNGSolidBullet2"/>
              <w:spacing w:before="0" w:after="0"/>
              <w:ind w:left="313" w:hanging="276"/>
              <w:rPr>
                <w:rFonts w:cs="Arial"/>
                <w:szCs w:val="22"/>
              </w:rPr>
            </w:pPr>
            <w:r w:rsidRPr="001C6513">
              <w:rPr>
                <w:rFonts w:cs="Arial"/>
                <w:szCs w:val="22"/>
              </w:rPr>
              <w:t>‘emergency response contact list’ completed (refer to section 2)</w:t>
            </w:r>
          </w:p>
          <w:p w:rsidR="001A6F6F" w:rsidRPr="001C6513" w:rsidRDefault="001A6F6F" w:rsidP="001A6F6F">
            <w:pPr>
              <w:pStyle w:val="WNGSolidBullet2"/>
              <w:spacing w:before="0" w:after="0"/>
              <w:ind w:left="313" w:hanging="276"/>
              <w:rPr>
                <w:rFonts w:cs="Arial"/>
                <w:szCs w:val="22"/>
              </w:rPr>
            </w:pPr>
            <w:r w:rsidRPr="001C6513">
              <w:rPr>
                <w:rFonts w:cs="Arial"/>
                <w:szCs w:val="22"/>
              </w:rPr>
              <w:t>‘bushfire response telephone tree’ completed (refer to section 4)</w:t>
            </w:r>
          </w:p>
          <w:p w:rsidR="001A6F6F" w:rsidRDefault="001A6F6F" w:rsidP="001A6F6F">
            <w:pPr>
              <w:pStyle w:val="WNGSolidBullet2"/>
              <w:spacing w:before="0" w:after="0"/>
              <w:ind w:left="313" w:hanging="276"/>
              <w:rPr>
                <w:rFonts w:cs="Arial"/>
                <w:szCs w:val="22"/>
              </w:rPr>
            </w:pPr>
            <w:r w:rsidRPr="001C6513">
              <w:rPr>
                <w:rFonts w:cs="Arial"/>
                <w:szCs w:val="22"/>
              </w:rPr>
              <w:t>communication templates for sample emergency text message, newsletter content and school notice text are complete (refer to Appendix D)</w:t>
            </w:r>
          </w:p>
          <w:p w:rsidR="001A6F6F" w:rsidRPr="001C6513" w:rsidRDefault="001A6F6F" w:rsidP="001A6F6F">
            <w:pPr>
              <w:pStyle w:val="WNGSolidBullet2"/>
              <w:numPr>
                <w:ilvl w:val="0"/>
                <w:numId w:val="0"/>
              </w:numPr>
              <w:spacing w:before="0" w:after="0"/>
              <w:ind w:left="447"/>
              <w:rPr>
                <w:rFonts w:cs="Arial"/>
                <w:szCs w:val="22"/>
              </w:rPr>
            </w:pPr>
          </w:p>
          <w:p w:rsidR="001A6F6F" w:rsidRDefault="001A6F6F" w:rsidP="001A6F6F">
            <w:pPr>
              <w:spacing w:before="0" w:after="0" w:line="240" w:lineRule="auto"/>
              <w:rPr>
                <w:sz w:val="22"/>
                <w:szCs w:val="22"/>
              </w:rPr>
            </w:pPr>
            <w:r w:rsidRPr="001C6513">
              <w:rPr>
                <w:sz w:val="22"/>
                <w:szCs w:val="22"/>
              </w:rPr>
              <w:t>Note: Contact lists for staff and parents must be current.</w:t>
            </w:r>
          </w:p>
          <w:p w:rsidR="001A6F6F" w:rsidRPr="001C6513" w:rsidRDefault="001A6F6F" w:rsidP="001A6F6F">
            <w:pPr>
              <w:spacing w:before="0" w:after="0" w:line="240" w:lineRule="auto"/>
              <w:rPr>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Pr="001C6513" w:rsidRDefault="001A6F6F" w:rsidP="001A6F6F">
            <w:pPr>
              <w:spacing w:before="0" w:after="0" w:line="240" w:lineRule="auto"/>
              <w:rPr>
                <w:sz w:val="22"/>
                <w:szCs w:val="22"/>
              </w:rPr>
            </w:pPr>
          </w:p>
          <w:p w:rsidR="00042360" w:rsidRPr="007864B7" w:rsidRDefault="00117461" w:rsidP="00042360">
            <w:pPr>
              <w:spacing w:line="360" w:lineRule="auto"/>
              <w:rPr>
                <w:sz w:val="21"/>
                <w:szCs w:val="21"/>
              </w:rPr>
            </w:pPr>
            <w:r>
              <w:rPr>
                <w:sz w:val="21"/>
                <w:szCs w:val="21"/>
              </w:rPr>
              <w:t>15 August 2022</w:t>
            </w:r>
          </w:p>
          <w:p w:rsidR="00117461" w:rsidRPr="007864B7" w:rsidRDefault="00117461" w:rsidP="00117461">
            <w:pPr>
              <w:spacing w:line="360" w:lineRule="auto"/>
              <w:rPr>
                <w:sz w:val="21"/>
                <w:szCs w:val="21"/>
              </w:rPr>
            </w:pPr>
            <w:r>
              <w:rPr>
                <w:sz w:val="21"/>
                <w:szCs w:val="21"/>
              </w:rPr>
              <w:t>15 August 2022</w:t>
            </w:r>
          </w:p>
          <w:p w:rsidR="00117461" w:rsidRPr="007864B7" w:rsidRDefault="00117461" w:rsidP="00117461">
            <w:pPr>
              <w:spacing w:line="360" w:lineRule="auto"/>
              <w:rPr>
                <w:sz w:val="21"/>
                <w:szCs w:val="21"/>
              </w:rPr>
            </w:pPr>
            <w:r>
              <w:rPr>
                <w:sz w:val="21"/>
                <w:szCs w:val="21"/>
              </w:rPr>
              <w:t>15 August 2022</w:t>
            </w:r>
          </w:p>
          <w:p w:rsidR="00042360" w:rsidRPr="001C6513" w:rsidRDefault="00042360" w:rsidP="00042360">
            <w:pPr>
              <w:spacing w:before="0" w:after="0" w:line="480" w:lineRule="auto"/>
              <w:rPr>
                <w:sz w:val="22"/>
                <w:szCs w:val="22"/>
              </w:rPr>
            </w:pP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Emergency equipment available and checked (as listed in section 5):</w:t>
            </w:r>
          </w:p>
          <w:p w:rsidR="001A6F6F" w:rsidRPr="001C6513" w:rsidRDefault="001A6F6F" w:rsidP="001A6F6F">
            <w:pPr>
              <w:pStyle w:val="WNGSolidBullet2"/>
              <w:spacing w:before="0" w:after="0"/>
              <w:ind w:left="313" w:hanging="276"/>
              <w:rPr>
                <w:rFonts w:cs="Arial"/>
                <w:szCs w:val="22"/>
              </w:rPr>
            </w:pPr>
            <w:r w:rsidRPr="001C6513">
              <w:rPr>
                <w:rFonts w:cs="Arial"/>
                <w:szCs w:val="22"/>
              </w:rPr>
              <w:t>evacuation kit checked at least once per term</w:t>
            </w:r>
          </w:p>
          <w:p w:rsidR="001A6F6F" w:rsidRPr="001C6513" w:rsidRDefault="001A6F6F" w:rsidP="001A6F6F">
            <w:pPr>
              <w:pStyle w:val="WNGSolidBullet2"/>
              <w:spacing w:before="0" w:after="0"/>
              <w:ind w:left="313" w:hanging="276"/>
              <w:rPr>
                <w:rFonts w:cs="Arial"/>
                <w:szCs w:val="22"/>
              </w:rPr>
            </w:pPr>
            <w:r w:rsidRPr="001C6513">
              <w:rPr>
                <w:rFonts w:cs="Arial"/>
                <w:szCs w:val="22"/>
              </w:rPr>
              <w:t>emergency warning or alert system works</w:t>
            </w:r>
          </w:p>
          <w:p w:rsidR="001A6F6F" w:rsidRPr="001C6513" w:rsidRDefault="001A6F6F" w:rsidP="001A6F6F">
            <w:pPr>
              <w:pStyle w:val="WNGSolidBullet2"/>
              <w:spacing w:before="0" w:after="0"/>
              <w:ind w:left="313" w:hanging="276"/>
              <w:rPr>
                <w:rFonts w:cs="Arial"/>
                <w:szCs w:val="22"/>
              </w:rPr>
            </w:pPr>
            <w:r w:rsidRPr="001C6513">
              <w:rPr>
                <w:rFonts w:cs="Arial"/>
                <w:szCs w:val="22"/>
              </w:rPr>
              <w:t>emergency communications equipment available</w:t>
            </w:r>
          </w:p>
          <w:p w:rsidR="001A6F6F" w:rsidRPr="001C6513" w:rsidRDefault="001A6F6F" w:rsidP="001A6F6F">
            <w:pPr>
              <w:pStyle w:val="WNGSolidBullet2"/>
              <w:spacing w:before="0" w:after="0"/>
              <w:ind w:left="313" w:hanging="276"/>
              <w:rPr>
                <w:rFonts w:cs="Arial"/>
                <w:szCs w:val="22"/>
              </w:rPr>
            </w:pPr>
            <w:r w:rsidRPr="001C6513">
              <w:rPr>
                <w:rFonts w:cs="Arial"/>
                <w:szCs w:val="22"/>
              </w:rPr>
              <w:t>first aid kit(s) available</w:t>
            </w:r>
          </w:p>
          <w:p w:rsidR="001A6F6F" w:rsidRDefault="001A6F6F" w:rsidP="001A6F6F">
            <w:pPr>
              <w:pStyle w:val="WNGSolidBullet2"/>
              <w:spacing w:before="0" w:after="0"/>
              <w:ind w:left="313" w:hanging="276"/>
              <w:rPr>
                <w:rFonts w:cs="Arial"/>
                <w:szCs w:val="22"/>
              </w:rPr>
            </w:pPr>
            <w:r w:rsidRPr="001C6513">
              <w:rPr>
                <w:rFonts w:cs="Arial"/>
                <w:szCs w:val="22"/>
              </w:rPr>
              <w:t>registers for students, staff and visitors readily accessible for roll call</w:t>
            </w:r>
          </w:p>
          <w:p w:rsidR="001A6F6F" w:rsidRPr="001C6513" w:rsidRDefault="001A6F6F" w:rsidP="001A6F6F">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Pr="001C6513" w:rsidRDefault="001A6F6F" w:rsidP="001A6F6F">
            <w:pPr>
              <w:spacing w:before="0" w:after="0" w:line="240" w:lineRule="auto"/>
              <w:rPr>
                <w:sz w:val="22"/>
                <w:szCs w:val="22"/>
              </w:rPr>
            </w:pPr>
          </w:p>
          <w:p w:rsidR="001A6F6F" w:rsidRDefault="001A6F6F" w:rsidP="001A6F6F">
            <w:pPr>
              <w:spacing w:before="0" w:after="0" w:line="240" w:lineRule="auto"/>
              <w:rPr>
                <w:sz w:val="22"/>
                <w:szCs w:val="22"/>
              </w:rPr>
            </w:pPr>
          </w:p>
          <w:p w:rsidR="00DC32F6" w:rsidRDefault="00DC32F6" w:rsidP="00DC32F6">
            <w:pPr>
              <w:spacing w:before="0" w:after="0" w:line="240" w:lineRule="auto"/>
              <w:rPr>
                <w:sz w:val="21"/>
                <w:szCs w:val="21"/>
              </w:rPr>
            </w:pPr>
            <w:r>
              <w:rPr>
                <w:sz w:val="21"/>
                <w:szCs w:val="21"/>
              </w:rPr>
              <w:t xml:space="preserve">Business Support Officer to check </w:t>
            </w:r>
          </w:p>
          <w:p w:rsidR="00DC32F6" w:rsidRDefault="00DC32F6" w:rsidP="00DC32F6">
            <w:pPr>
              <w:spacing w:before="0" w:after="0" w:line="240" w:lineRule="auto"/>
              <w:rPr>
                <w:sz w:val="21"/>
                <w:szCs w:val="21"/>
              </w:rPr>
            </w:pPr>
            <w:r>
              <w:rPr>
                <w:sz w:val="21"/>
                <w:szCs w:val="21"/>
              </w:rPr>
              <w:t>Week 1 of each Term</w:t>
            </w:r>
          </w:p>
          <w:p w:rsidR="00DC32F6" w:rsidRDefault="00DC32F6" w:rsidP="00DC32F6">
            <w:pPr>
              <w:spacing w:before="0" w:after="0" w:line="240" w:lineRule="auto"/>
              <w:rPr>
                <w:sz w:val="21"/>
                <w:szCs w:val="21"/>
              </w:rPr>
            </w:pPr>
          </w:p>
          <w:p w:rsidR="00DC32F6" w:rsidRDefault="00DC32F6" w:rsidP="00DC32F6">
            <w:pPr>
              <w:spacing w:before="0" w:after="0" w:line="240" w:lineRule="auto"/>
              <w:rPr>
                <w:sz w:val="21"/>
                <w:szCs w:val="21"/>
              </w:rPr>
            </w:pPr>
          </w:p>
          <w:p w:rsidR="00DC32F6" w:rsidRDefault="00DC32F6" w:rsidP="00DC32F6">
            <w:pPr>
              <w:spacing w:before="0" w:after="0" w:line="240" w:lineRule="auto"/>
              <w:rPr>
                <w:sz w:val="21"/>
                <w:szCs w:val="21"/>
              </w:rPr>
            </w:pPr>
          </w:p>
          <w:p w:rsidR="00DC32F6" w:rsidRPr="00DC32F6" w:rsidRDefault="00DC32F6" w:rsidP="00DC32F6">
            <w:pPr>
              <w:rPr>
                <w:sz w:val="21"/>
                <w:szCs w:val="21"/>
              </w:rPr>
            </w:pPr>
            <w:r>
              <w:rPr>
                <w:sz w:val="21"/>
                <w:szCs w:val="21"/>
              </w:rPr>
              <w:t>Register available on line.  Hard copies to be printed out on days of extreme fire danger</w:t>
            </w:r>
          </w:p>
        </w:tc>
      </w:tr>
      <w:tr w:rsidR="001A6F6F" w:rsidRPr="00A25679" w:rsidTr="001C6513">
        <w:trPr>
          <w:trHeight w:val="2017"/>
        </w:trPr>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Evacuation drills practised to your onsite ‘safer building location(s)’:</w:t>
            </w:r>
          </w:p>
          <w:p w:rsidR="001A6F6F" w:rsidRPr="001C6513" w:rsidRDefault="001A6F6F" w:rsidP="001A6F6F">
            <w:pPr>
              <w:pStyle w:val="WNGSolidBullet2"/>
              <w:spacing w:before="0" w:after="0"/>
              <w:ind w:left="313" w:hanging="276"/>
              <w:rPr>
                <w:rFonts w:cs="Arial"/>
                <w:szCs w:val="22"/>
              </w:rPr>
            </w:pPr>
            <w:r w:rsidRPr="001C6513">
              <w:rPr>
                <w:rFonts w:cs="Arial"/>
                <w:szCs w:val="22"/>
              </w:rPr>
              <w:t>before the start of the bushfire season</w:t>
            </w:r>
          </w:p>
          <w:p w:rsidR="001A6F6F" w:rsidRDefault="001A6F6F" w:rsidP="001A6F6F">
            <w:pPr>
              <w:pStyle w:val="WNGSolidBullet2"/>
              <w:spacing w:before="0" w:after="0"/>
              <w:ind w:left="313" w:hanging="276"/>
              <w:rPr>
                <w:rFonts w:cs="Arial"/>
                <w:szCs w:val="22"/>
              </w:rPr>
            </w:pPr>
            <w:r w:rsidRPr="001C6513">
              <w:rPr>
                <w:rFonts w:cs="Arial"/>
                <w:szCs w:val="22"/>
              </w:rPr>
              <w:t xml:space="preserve">at least once per term during the bushfire season. </w:t>
            </w:r>
          </w:p>
          <w:p w:rsidR="001A6F6F" w:rsidRPr="001C6513" w:rsidRDefault="001A6F6F" w:rsidP="001A6F6F">
            <w:pPr>
              <w:pStyle w:val="WNGSolidBullet2"/>
              <w:numPr>
                <w:ilvl w:val="0"/>
                <w:numId w:val="0"/>
              </w:numPr>
              <w:spacing w:before="0" w:after="0"/>
              <w:ind w:left="447"/>
              <w:rPr>
                <w:rFonts w:cs="Arial"/>
                <w:szCs w:val="22"/>
              </w:rPr>
            </w:pPr>
          </w:p>
          <w:p w:rsidR="001A6F6F" w:rsidRDefault="001A6F6F" w:rsidP="001A6F6F">
            <w:pPr>
              <w:spacing w:before="0" w:after="0" w:line="240" w:lineRule="auto"/>
              <w:rPr>
                <w:sz w:val="22"/>
                <w:szCs w:val="22"/>
              </w:rPr>
            </w:pPr>
            <w:r w:rsidRPr="001C6513">
              <w:rPr>
                <w:sz w:val="22"/>
                <w:szCs w:val="22"/>
              </w:rPr>
              <w:t>Note: You must do at least three drills per year.</w:t>
            </w:r>
          </w:p>
          <w:p w:rsidR="001A6F6F" w:rsidRPr="001C6513" w:rsidRDefault="001A6F6F" w:rsidP="001A6F6F">
            <w:pPr>
              <w:spacing w:before="0" w:after="0" w:line="240" w:lineRule="auto"/>
              <w:rPr>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49292D" w:rsidRPr="00B00862" w:rsidRDefault="00725EA1" w:rsidP="0049292D">
            <w:pPr>
              <w:spacing w:before="0" w:after="0"/>
              <w:rPr>
                <w:szCs w:val="22"/>
              </w:rPr>
            </w:pPr>
            <w:r>
              <w:rPr>
                <w:szCs w:val="22"/>
              </w:rPr>
              <w:t>24 November 2022</w:t>
            </w:r>
          </w:p>
          <w:p w:rsidR="0049292D" w:rsidRPr="00827029" w:rsidRDefault="00827029" w:rsidP="0049292D">
            <w:pPr>
              <w:spacing w:before="0" w:after="0"/>
              <w:rPr>
                <w:szCs w:val="22"/>
              </w:rPr>
            </w:pPr>
            <w:r w:rsidRPr="00827029">
              <w:rPr>
                <w:szCs w:val="22"/>
              </w:rPr>
              <w:t>2</w:t>
            </w:r>
            <w:r w:rsidR="00725EA1">
              <w:rPr>
                <w:szCs w:val="22"/>
              </w:rPr>
              <w:t>2 February 2023</w:t>
            </w:r>
          </w:p>
          <w:p w:rsidR="0049292D" w:rsidRPr="00827029" w:rsidRDefault="00725EA1" w:rsidP="0049292D">
            <w:pPr>
              <w:spacing w:before="0" w:after="0"/>
              <w:rPr>
                <w:szCs w:val="22"/>
              </w:rPr>
            </w:pPr>
            <w:r>
              <w:rPr>
                <w:szCs w:val="22"/>
              </w:rPr>
              <w:t>11</w:t>
            </w:r>
            <w:r w:rsidR="00827029" w:rsidRPr="00827029">
              <w:rPr>
                <w:szCs w:val="22"/>
              </w:rPr>
              <w:t xml:space="preserve"> </w:t>
            </w:r>
            <w:r>
              <w:rPr>
                <w:szCs w:val="22"/>
              </w:rPr>
              <w:t>May 2023</w:t>
            </w:r>
          </w:p>
          <w:p w:rsidR="0049292D" w:rsidRPr="00827029" w:rsidRDefault="00725EA1" w:rsidP="0049292D">
            <w:pPr>
              <w:spacing w:before="0" w:after="0"/>
              <w:rPr>
                <w:szCs w:val="22"/>
              </w:rPr>
            </w:pPr>
            <w:r>
              <w:rPr>
                <w:szCs w:val="22"/>
              </w:rPr>
              <w:t>2</w:t>
            </w:r>
            <w:r w:rsidR="00827029" w:rsidRPr="00827029">
              <w:rPr>
                <w:szCs w:val="22"/>
              </w:rPr>
              <w:t xml:space="preserve"> </w:t>
            </w:r>
            <w:r>
              <w:rPr>
                <w:szCs w:val="22"/>
              </w:rPr>
              <w:t>November 2023</w:t>
            </w:r>
          </w:p>
          <w:p w:rsidR="001A6F6F" w:rsidRPr="001C6513" w:rsidRDefault="001A6F6F" w:rsidP="001A6F6F">
            <w:pPr>
              <w:spacing w:before="0" w:after="0" w:line="240" w:lineRule="auto"/>
              <w:rPr>
                <w:sz w:val="22"/>
                <w:szCs w:val="22"/>
              </w:rPr>
            </w:pP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 xml:space="preserve">Onsite ‘safer building location(s) are identified. Do not use an open area such as a school oval or non-enclosed building. </w:t>
            </w:r>
          </w:p>
          <w:p w:rsidR="001A6F6F" w:rsidRPr="001C6513" w:rsidRDefault="001A6F6F" w:rsidP="001A6F6F">
            <w:pPr>
              <w:pStyle w:val="WNGSolidBullet2"/>
              <w:spacing w:before="0" w:after="0"/>
              <w:ind w:left="313" w:hanging="276"/>
              <w:rPr>
                <w:rFonts w:cs="Arial"/>
                <w:szCs w:val="22"/>
              </w:rPr>
            </w:pPr>
            <w:r w:rsidRPr="001C6513">
              <w:rPr>
                <w:rFonts w:cs="Arial"/>
                <w:szCs w:val="22"/>
              </w:rPr>
              <w:t xml:space="preserve">shown in your school site plan in </w:t>
            </w:r>
            <w:r w:rsidRPr="001C6513">
              <w:rPr>
                <w:rFonts w:cs="Arial"/>
                <w:i/>
                <w:szCs w:val="22"/>
              </w:rPr>
              <w:t>section 7.1</w:t>
            </w:r>
          </w:p>
          <w:p w:rsidR="001A6F6F" w:rsidRPr="001C6513" w:rsidRDefault="001A6F6F" w:rsidP="001A6F6F">
            <w:pPr>
              <w:pStyle w:val="WNGSolidBullet2"/>
              <w:spacing w:before="0" w:after="0"/>
              <w:ind w:left="313" w:hanging="276"/>
              <w:rPr>
                <w:rFonts w:cs="Arial"/>
                <w:szCs w:val="22"/>
              </w:rPr>
            </w:pPr>
            <w:r w:rsidRPr="001C6513">
              <w:rPr>
                <w:rFonts w:cs="Arial"/>
                <w:szCs w:val="22"/>
              </w:rPr>
              <w:t xml:space="preserve">listed in the </w:t>
            </w:r>
            <w:r w:rsidRPr="001C6513">
              <w:rPr>
                <w:rFonts w:cs="Arial"/>
                <w:i/>
                <w:szCs w:val="22"/>
              </w:rPr>
              <w:t>Incident Management Plan</w:t>
            </w:r>
          </w:p>
          <w:p w:rsidR="001A6F6F" w:rsidRPr="001C6513" w:rsidRDefault="001A6F6F" w:rsidP="001A6F6F">
            <w:pPr>
              <w:pStyle w:val="WNGSolidBullet2"/>
              <w:spacing w:before="0" w:after="0"/>
              <w:ind w:left="313" w:hanging="276"/>
              <w:rPr>
                <w:rFonts w:cs="Arial"/>
                <w:szCs w:val="22"/>
              </w:rPr>
            </w:pPr>
            <w:r w:rsidRPr="001C6513">
              <w:rPr>
                <w:rFonts w:cs="Arial"/>
                <w:szCs w:val="22"/>
              </w:rPr>
              <w:t>regularly checked for readiness</w:t>
            </w:r>
          </w:p>
          <w:p w:rsidR="001A6F6F" w:rsidRDefault="001A6F6F" w:rsidP="001A6F6F">
            <w:pPr>
              <w:pStyle w:val="WNGSolidBullet2"/>
              <w:spacing w:before="0" w:after="0"/>
              <w:ind w:left="313" w:hanging="276"/>
              <w:rPr>
                <w:rFonts w:cs="Arial"/>
                <w:szCs w:val="22"/>
              </w:rPr>
            </w:pPr>
            <w:r w:rsidRPr="001C6513">
              <w:rPr>
                <w:rFonts w:cs="Arial"/>
                <w:szCs w:val="22"/>
              </w:rPr>
              <w:t>local emergency services are informed of location(s)</w:t>
            </w:r>
          </w:p>
          <w:p w:rsidR="001A6F6F" w:rsidRPr="001C6513" w:rsidRDefault="001A6F6F" w:rsidP="001A6F6F">
            <w:pPr>
              <w:pStyle w:val="WNGSolidBullet2"/>
              <w:numPr>
                <w:ilvl w:val="0"/>
                <w:numId w:val="0"/>
              </w:numPr>
              <w:spacing w:before="0" w:after="0"/>
              <w:ind w:left="447"/>
              <w:rPr>
                <w:rFonts w:cs="Arial"/>
                <w:szCs w:val="22"/>
              </w:rPr>
            </w:pPr>
          </w:p>
          <w:p w:rsidR="001A6F6F" w:rsidRDefault="001A6F6F" w:rsidP="001A6F6F">
            <w:pPr>
              <w:spacing w:before="0" w:after="0" w:line="240" w:lineRule="auto"/>
              <w:rPr>
                <w:i/>
                <w:sz w:val="22"/>
                <w:szCs w:val="22"/>
              </w:rPr>
            </w:pPr>
            <w:r w:rsidRPr="001C6513">
              <w:rPr>
                <w:sz w:val="22"/>
                <w:szCs w:val="22"/>
              </w:rPr>
              <w:t xml:space="preserve">Note: For further information, refer to section 4.2 in </w:t>
            </w:r>
            <w:r w:rsidRPr="001C6513">
              <w:rPr>
                <w:i/>
                <w:sz w:val="22"/>
                <w:szCs w:val="22"/>
              </w:rPr>
              <w:t>Principal’s guide.</w:t>
            </w:r>
          </w:p>
          <w:p w:rsidR="001A6F6F" w:rsidRPr="001C6513" w:rsidRDefault="001A6F6F" w:rsidP="001A6F6F">
            <w:pPr>
              <w:spacing w:before="0" w:after="0" w:line="240" w:lineRule="auto"/>
              <w:rPr>
                <w:i/>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49292D" w:rsidRDefault="0049292D" w:rsidP="0049292D">
            <w:pPr>
              <w:spacing w:before="0" w:after="0"/>
              <w:rPr>
                <w:szCs w:val="22"/>
              </w:rPr>
            </w:pPr>
            <w:r>
              <w:rPr>
                <w:szCs w:val="22"/>
              </w:rPr>
              <w:t xml:space="preserve">Our safer building locations are </w:t>
            </w:r>
          </w:p>
          <w:p w:rsidR="0049292D" w:rsidRDefault="0049292D" w:rsidP="0049292D">
            <w:pPr>
              <w:spacing w:before="0" w:after="0"/>
              <w:rPr>
                <w:szCs w:val="22"/>
              </w:rPr>
            </w:pPr>
            <w:r>
              <w:rPr>
                <w:szCs w:val="22"/>
              </w:rPr>
              <w:t>C Block</w:t>
            </w:r>
          </w:p>
          <w:p w:rsidR="0049292D" w:rsidRDefault="0049292D" w:rsidP="0049292D">
            <w:pPr>
              <w:spacing w:before="0" w:after="0"/>
              <w:rPr>
                <w:szCs w:val="22"/>
              </w:rPr>
            </w:pPr>
            <w:r>
              <w:rPr>
                <w:szCs w:val="22"/>
              </w:rPr>
              <w:t>D Block</w:t>
            </w:r>
          </w:p>
          <w:p w:rsidR="0049292D" w:rsidRDefault="0049292D" w:rsidP="0049292D">
            <w:pPr>
              <w:spacing w:before="0" w:after="0"/>
              <w:rPr>
                <w:szCs w:val="22"/>
              </w:rPr>
            </w:pPr>
            <w:r>
              <w:rPr>
                <w:szCs w:val="22"/>
              </w:rPr>
              <w:t>E Block</w:t>
            </w:r>
          </w:p>
          <w:p w:rsidR="0049292D" w:rsidRDefault="0049292D" w:rsidP="0049292D">
            <w:pPr>
              <w:spacing w:before="0" w:after="0"/>
              <w:rPr>
                <w:szCs w:val="22"/>
              </w:rPr>
            </w:pPr>
            <w:r>
              <w:rPr>
                <w:szCs w:val="22"/>
              </w:rPr>
              <w:t xml:space="preserve">F Block (Home Ec only) </w:t>
            </w:r>
          </w:p>
          <w:p w:rsidR="0049292D" w:rsidRDefault="0049292D" w:rsidP="0049292D">
            <w:pPr>
              <w:spacing w:before="0" w:after="0"/>
              <w:rPr>
                <w:szCs w:val="22"/>
              </w:rPr>
            </w:pPr>
            <w:r>
              <w:rPr>
                <w:szCs w:val="22"/>
              </w:rPr>
              <w:t xml:space="preserve">J Block </w:t>
            </w:r>
          </w:p>
          <w:p w:rsidR="0049292D" w:rsidRDefault="0049292D" w:rsidP="0049292D">
            <w:pPr>
              <w:spacing w:before="0" w:after="0"/>
              <w:rPr>
                <w:szCs w:val="22"/>
              </w:rPr>
            </w:pPr>
            <w:r>
              <w:rPr>
                <w:szCs w:val="22"/>
              </w:rPr>
              <w:t>Performing Arts Centre</w:t>
            </w:r>
          </w:p>
          <w:p w:rsidR="0049292D" w:rsidRDefault="0049292D" w:rsidP="0049292D">
            <w:pPr>
              <w:spacing w:before="0" w:after="0"/>
              <w:rPr>
                <w:szCs w:val="22"/>
              </w:rPr>
            </w:pPr>
            <w:r>
              <w:rPr>
                <w:szCs w:val="22"/>
              </w:rPr>
              <w:t>Library and</w:t>
            </w:r>
          </w:p>
          <w:p w:rsidR="001A6F6F" w:rsidRPr="001C6513" w:rsidRDefault="0049292D" w:rsidP="0049292D">
            <w:pPr>
              <w:spacing w:before="0" w:after="0" w:line="240" w:lineRule="auto"/>
              <w:rPr>
                <w:sz w:val="22"/>
                <w:szCs w:val="22"/>
              </w:rPr>
            </w:pPr>
            <w:r>
              <w:rPr>
                <w:szCs w:val="22"/>
              </w:rPr>
              <w:t>Administration</w:t>
            </w: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Two or more suitable offsite evacuation locations have been identified in case one of the offsite locations is under threat from the bushfire.  In most cases the off-site evacuation location will be determined by the incident controller.</w:t>
            </w:r>
          </w:p>
          <w:p w:rsidR="001A6F6F" w:rsidRPr="001C6513" w:rsidRDefault="001A6F6F" w:rsidP="001A6F6F">
            <w:pPr>
              <w:spacing w:before="0" w:after="0" w:line="240" w:lineRule="auto"/>
              <w:rPr>
                <w:sz w:val="22"/>
                <w:szCs w:val="22"/>
              </w:rPr>
            </w:pPr>
          </w:p>
          <w:p w:rsidR="001A6F6F" w:rsidRPr="001C6513" w:rsidRDefault="001A6F6F" w:rsidP="001A6F6F">
            <w:pPr>
              <w:spacing w:before="0" w:after="0" w:line="240" w:lineRule="auto"/>
              <w:rPr>
                <w:sz w:val="22"/>
                <w:szCs w:val="22"/>
              </w:rPr>
            </w:pPr>
            <w:r w:rsidRPr="001C6513">
              <w:rPr>
                <w:sz w:val="22"/>
                <w:szCs w:val="22"/>
              </w:rPr>
              <w:t>Local government authority has provided written or email approval on the use of these offsite locations.</w:t>
            </w:r>
          </w:p>
          <w:p w:rsidR="001A6F6F" w:rsidRDefault="001A6F6F" w:rsidP="001A6F6F">
            <w:pPr>
              <w:spacing w:before="0" w:after="0" w:line="240" w:lineRule="auto"/>
              <w:rPr>
                <w:i/>
                <w:sz w:val="22"/>
                <w:szCs w:val="22"/>
              </w:rPr>
            </w:pPr>
            <w:r w:rsidRPr="001C6513">
              <w:rPr>
                <w:sz w:val="22"/>
                <w:szCs w:val="22"/>
              </w:rPr>
              <w:t xml:space="preserve">Note: For further information, refer section 4.3 in the </w:t>
            </w:r>
            <w:r w:rsidRPr="001C6513">
              <w:rPr>
                <w:i/>
                <w:sz w:val="22"/>
                <w:szCs w:val="22"/>
              </w:rPr>
              <w:t>Principal’s guide.</w:t>
            </w:r>
          </w:p>
          <w:p w:rsidR="001A6F6F" w:rsidRDefault="001A6F6F" w:rsidP="001A6F6F">
            <w:pPr>
              <w:spacing w:before="0" w:after="0" w:line="240" w:lineRule="auto"/>
              <w:rPr>
                <w:i/>
                <w:sz w:val="22"/>
                <w:szCs w:val="22"/>
              </w:rPr>
            </w:pPr>
          </w:p>
          <w:p w:rsidR="001A6F6F" w:rsidRPr="001C6513" w:rsidRDefault="001A6F6F" w:rsidP="001A6F6F">
            <w:pPr>
              <w:spacing w:before="0" w:after="0" w:line="240" w:lineRule="auto"/>
              <w:rPr>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Pr="001C6513" w:rsidRDefault="0049292D" w:rsidP="001A6F6F">
            <w:pPr>
              <w:spacing w:before="0" w:after="0" w:line="240" w:lineRule="auto"/>
              <w:rPr>
                <w:sz w:val="22"/>
                <w:szCs w:val="22"/>
              </w:rPr>
            </w:pPr>
            <w:r>
              <w:t>Due to logistics involved in evacuating, DFES and City of Kalamunda to advise. Hartfield Park and Kalamunda Senior High School have been identified as offsite locations for evacuation</w:t>
            </w: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The asset protection zone, which is a minimum distance of 20 metres surrounding the school is checked and:</w:t>
            </w:r>
          </w:p>
          <w:p w:rsidR="001A6F6F" w:rsidRPr="001C6513" w:rsidRDefault="001A6F6F" w:rsidP="001A6F6F">
            <w:pPr>
              <w:pStyle w:val="WNGSolidBullet2"/>
              <w:spacing w:before="0" w:after="0"/>
              <w:ind w:left="313" w:hanging="276"/>
              <w:rPr>
                <w:rFonts w:cs="Arial"/>
                <w:szCs w:val="22"/>
              </w:rPr>
            </w:pPr>
            <w:r w:rsidRPr="001C6513">
              <w:rPr>
                <w:rFonts w:cs="Arial"/>
                <w:szCs w:val="22"/>
              </w:rPr>
              <w:t>clear of all rubbish, long dry grass, bark, flammable and combustible materials, including leaf litter and unused piles of mulch</w:t>
            </w:r>
          </w:p>
          <w:p w:rsidR="001A6F6F" w:rsidRDefault="001A6F6F" w:rsidP="001A6F6F">
            <w:pPr>
              <w:pStyle w:val="WNGSolidBullet2"/>
              <w:spacing w:before="0" w:after="0"/>
              <w:ind w:left="313" w:hanging="276"/>
              <w:rPr>
                <w:rFonts w:cs="Arial"/>
                <w:szCs w:val="22"/>
              </w:rPr>
            </w:pPr>
            <w:r w:rsidRPr="001C6513">
              <w:rPr>
                <w:rFonts w:cs="Arial"/>
                <w:szCs w:val="22"/>
              </w:rPr>
              <w:t>maintained routinely throughout the year</w:t>
            </w:r>
          </w:p>
          <w:p w:rsidR="001A6F6F" w:rsidRPr="001C6513" w:rsidRDefault="001A6F6F" w:rsidP="001A6F6F">
            <w:pPr>
              <w:pStyle w:val="WNGSolidBullet2"/>
              <w:numPr>
                <w:ilvl w:val="0"/>
                <w:numId w:val="0"/>
              </w:numPr>
              <w:spacing w:before="0" w:after="0"/>
              <w:ind w:left="447"/>
              <w:rPr>
                <w:rFonts w:cs="Arial"/>
                <w:szCs w:val="22"/>
              </w:rPr>
            </w:pPr>
          </w:p>
          <w:p w:rsidR="001A6F6F" w:rsidRPr="001C6513" w:rsidRDefault="001A6F6F" w:rsidP="001A6F6F">
            <w:pPr>
              <w:spacing w:before="0" w:after="0" w:line="240" w:lineRule="auto"/>
              <w:rPr>
                <w:sz w:val="22"/>
                <w:szCs w:val="22"/>
              </w:rPr>
            </w:pPr>
            <w:r w:rsidRPr="001C6513">
              <w:rPr>
                <w:sz w:val="22"/>
                <w:szCs w:val="22"/>
              </w:rPr>
              <w:t xml:space="preserve">Note: For further information, refer to section 4.3 in the </w:t>
            </w:r>
            <w:r w:rsidRPr="001C6513">
              <w:rPr>
                <w:i/>
                <w:sz w:val="22"/>
                <w:szCs w:val="22"/>
              </w:rPr>
              <w:t>Principal’s guide</w:t>
            </w:r>
            <w:r w:rsidRPr="001C6513">
              <w:rPr>
                <w:sz w:val="22"/>
                <w:szCs w:val="22"/>
              </w:rPr>
              <w:t>.</w:t>
            </w:r>
          </w:p>
          <w:p w:rsidR="001A6F6F" w:rsidRPr="001C6513" w:rsidRDefault="001A6F6F" w:rsidP="001A6F6F">
            <w:pPr>
              <w:spacing w:before="0" w:after="0" w:line="240" w:lineRule="auto"/>
              <w:rPr>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ED46F3" w:rsidRPr="00117461" w:rsidRDefault="00ED46F3" w:rsidP="001A6F6F">
            <w:pPr>
              <w:spacing w:before="0" w:after="0" w:line="240" w:lineRule="auto"/>
            </w:pPr>
          </w:p>
          <w:p w:rsidR="001A6F6F" w:rsidRPr="00117461" w:rsidRDefault="00F8381D" w:rsidP="001A6F6F">
            <w:pPr>
              <w:spacing w:before="0" w:after="0" w:line="240" w:lineRule="auto"/>
            </w:pPr>
            <w:r w:rsidRPr="00117461">
              <w:t>Mitigation process with</w:t>
            </w:r>
            <w:r w:rsidR="00E8309A" w:rsidRPr="00117461">
              <w:t xml:space="preserve"> Trevor Dunstan OBRM</w:t>
            </w:r>
            <w:r w:rsidRPr="00117461">
              <w:t xml:space="preserve"> commenced Term 2 2022.</w:t>
            </w:r>
          </w:p>
          <w:p w:rsidR="00F8381D" w:rsidRPr="00117461" w:rsidRDefault="00F8381D" w:rsidP="001A6F6F">
            <w:pPr>
              <w:spacing w:before="0" w:after="0" w:line="240" w:lineRule="auto"/>
            </w:pPr>
          </w:p>
          <w:p w:rsidR="00F8381D" w:rsidRPr="00117461" w:rsidRDefault="00F8381D" w:rsidP="001A6F6F">
            <w:pPr>
              <w:spacing w:before="0" w:after="0" w:line="240" w:lineRule="auto"/>
              <w:rPr>
                <w:sz w:val="22"/>
                <w:szCs w:val="22"/>
              </w:rPr>
            </w:pPr>
          </w:p>
          <w:p w:rsidR="001A6F6F" w:rsidRPr="00F70106" w:rsidRDefault="00117461" w:rsidP="001A6F6F">
            <w:pPr>
              <w:spacing w:before="0" w:after="0" w:line="240" w:lineRule="auto"/>
            </w:pPr>
            <w:r w:rsidRPr="00F70106">
              <w:t xml:space="preserve">Ongoing clearing of fuel load by LSHS </w:t>
            </w:r>
            <w:r w:rsidR="00F70106" w:rsidRPr="00F70106">
              <w:t>Manager of Facilities and Grounds – Jeff Lever</w:t>
            </w: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Check</w:t>
            </w:r>
            <w:r>
              <w:rPr>
                <w:sz w:val="22"/>
                <w:szCs w:val="22"/>
              </w:rPr>
              <w:t xml:space="preserve"> </w:t>
            </w:r>
            <w:r w:rsidRPr="001C6513">
              <w:rPr>
                <w:sz w:val="22"/>
                <w:szCs w:val="22"/>
              </w:rPr>
              <w:t>the fuel load management (the clearing of dry grass, leaves, twigs, dead vegetation and dead bark) within the hazard separation zone (extending 80 metres from the outer edge of the asset protection zone) has reduced</w:t>
            </w:r>
            <w:r>
              <w:rPr>
                <w:sz w:val="22"/>
                <w:szCs w:val="22"/>
              </w:rPr>
              <w:t xml:space="preserve"> and</w:t>
            </w:r>
            <w:r w:rsidRPr="001C6513">
              <w:rPr>
                <w:sz w:val="22"/>
                <w:szCs w:val="22"/>
              </w:rPr>
              <w:t>:</w:t>
            </w:r>
          </w:p>
          <w:p w:rsidR="001A6F6F" w:rsidRPr="001C6513" w:rsidRDefault="001A6F6F" w:rsidP="001A6F6F">
            <w:pPr>
              <w:pStyle w:val="WNGSolidBullet2"/>
              <w:spacing w:before="0" w:after="0"/>
              <w:ind w:left="313" w:hanging="276"/>
              <w:rPr>
                <w:rFonts w:cs="Arial"/>
                <w:szCs w:val="22"/>
              </w:rPr>
            </w:pPr>
            <w:r w:rsidRPr="001C6513">
              <w:rPr>
                <w:rFonts w:cs="Arial"/>
                <w:szCs w:val="22"/>
              </w:rPr>
              <w:t>the likelihood of crown fires developing close to buildings</w:t>
            </w:r>
          </w:p>
          <w:p w:rsidR="001A6F6F" w:rsidRPr="001C6513" w:rsidRDefault="001A6F6F" w:rsidP="001A6F6F">
            <w:pPr>
              <w:pStyle w:val="WNGSolidBullet2"/>
              <w:spacing w:before="0" w:after="0"/>
              <w:ind w:left="313" w:hanging="276"/>
              <w:rPr>
                <w:rFonts w:cs="Arial"/>
                <w:szCs w:val="22"/>
              </w:rPr>
            </w:pPr>
            <w:r w:rsidRPr="001C6513">
              <w:rPr>
                <w:rFonts w:cs="Arial"/>
                <w:szCs w:val="22"/>
              </w:rPr>
              <w:t>spot fire ignition potential within the zone</w:t>
            </w:r>
          </w:p>
          <w:p w:rsidR="001A6F6F" w:rsidRPr="001C6513" w:rsidRDefault="001A6F6F" w:rsidP="001A6F6F">
            <w:pPr>
              <w:pStyle w:val="WNGSolidBullet2"/>
              <w:numPr>
                <w:ilvl w:val="0"/>
                <w:numId w:val="0"/>
              </w:numPr>
              <w:spacing w:before="0" w:after="0"/>
              <w:ind w:left="737" w:hanging="340"/>
              <w:rPr>
                <w:rFonts w:cs="Arial"/>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Pr="001C6513" w:rsidRDefault="001A6F6F" w:rsidP="001A6F6F">
            <w:pPr>
              <w:spacing w:before="0" w:after="0" w:line="240" w:lineRule="auto"/>
              <w:rPr>
                <w:sz w:val="22"/>
                <w:szCs w:val="22"/>
              </w:rPr>
            </w:pPr>
          </w:p>
          <w:p w:rsidR="001A6F6F" w:rsidRPr="001C6513" w:rsidRDefault="00ED46F3" w:rsidP="001A6F6F">
            <w:pPr>
              <w:spacing w:before="0" w:after="0" w:line="240" w:lineRule="auto"/>
              <w:rPr>
                <w:sz w:val="22"/>
                <w:szCs w:val="22"/>
              </w:rPr>
            </w:pPr>
            <w:r w:rsidRPr="00F70106">
              <w:t>This is the responsibility of Dept of Parks and Wildlife</w:t>
            </w:r>
            <w:r w:rsidR="00F8381D" w:rsidRPr="00F70106">
              <w:t>. Scheduled burn off was undertaken in April 2022.</w:t>
            </w:r>
          </w:p>
        </w:tc>
      </w:tr>
      <w:tr w:rsidR="001A6F6F" w:rsidRPr="00A25679" w:rsidTr="001C6513">
        <w:tc>
          <w:tcPr>
            <w:tcW w:w="5240" w:type="dxa"/>
            <w:tcMar>
              <w:top w:w="28" w:type="dxa"/>
              <w:bottom w:w="28" w:type="dxa"/>
            </w:tcMar>
            <w:vAlign w:val="center"/>
          </w:tcPr>
          <w:p w:rsidR="001A6F6F" w:rsidRPr="001C6513" w:rsidRDefault="001A6F6F" w:rsidP="001A6F6F">
            <w:pPr>
              <w:spacing w:before="0" w:after="0" w:line="240" w:lineRule="auto"/>
              <w:rPr>
                <w:sz w:val="22"/>
                <w:szCs w:val="22"/>
              </w:rPr>
            </w:pPr>
            <w:r w:rsidRPr="001C6513">
              <w:rPr>
                <w:sz w:val="22"/>
                <w:szCs w:val="22"/>
              </w:rPr>
              <w:t>The use of machinery (such as angle grinders, mowers or machines with internal combustion engines) is restricted on severe fire danger days.</w:t>
            </w:r>
          </w:p>
          <w:p w:rsidR="001A6F6F" w:rsidRDefault="001A6F6F" w:rsidP="001A6F6F">
            <w:pPr>
              <w:spacing w:before="0" w:after="0" w:line="240" w:lineRule="auto"/>
              <w:rPr>
                <w:sz w:val="22"/>
                <w:szCs w:val="22"/>
              </w:rPr>
            </w:pPr>
          </w:p>
          <w:p w:rsidR="001A6F6F" w:rsidRDefault="001A6F6F" w:rsidP="001A6F6F">
            <w:pPr>
              <w:spacing w:before="0" w:after="0" w:line="240" w:lineRule="auto"/>
              <w:rPr>
                <w:sz w:val="22"/>
                <w:szCs w:val="22"/>
              </w:rPr>
            </w:pPr>
            <w:r w:rsidRPr="001C6513">
              <w:rPr>
                <w:sz w:val="22"/>
                <w:szCs w:val="22"/>
              </w:rPr>
              <w:t xml:space="preserve">The use of any machinery or power tools that can generate sparks on </w:t>
            </w:r>
            <w:r w:rsidRPr="001C6513">
              <w:rPr>
                <w:i/>
                <w:sz w:val="22"/>
                <w:szCs w:val="22"/>
              </w:rPr>
              <w:t>total fire ban</w:t>
            </w:r>
            <w:r w:rsidRPr="001C6513">
              <w:rPr>
                <w:sz w:val="22"/>
                <w:szCs w:val="22"/>
              </w:rPr>
              <w:t xml:space="preserve"> days is not permitted.</w:t>
            </w:r>
          </w:p>
          <w:p w:rsidR="001A6F6F" w:rsidRPr="001C6513" w:rsidRDefault="001A6F6F" w:rsidP="001A6F6F">
            <w:pPr>
              <w:spacing w:before="0" w:after="0" w:line="240" w:lineRule="auto"/>
              <w:rPr>
                <w:sz w:val="22"/>
                <w:szCs w:val="22"/>
              </w:rPr>
            </w:pPr>
          </w:p>
          <w:p w:rsidR="001A6F6F" w:rsidRPr="001C6513" w:rsidRDefault="001A6F6F" w:rsidP="001A6F6F">
            <w:pPr>
              <w:spacing w:before="0" w:after="0" w:line="240" w:lineRule="auto"/>
              <w:rPr>
                <w:sz w:val="22"/>
                <w:szCs w:val="22"/>
              </w:rPr>
            </w:pPr>
            <w:r w:rsidRPr="001C6513">
              <w:rPr>
                <w:sz w:val="22"/>
                <w:szCs w:val="22"/>
              </w:rPr>
              <w:t xml:space="preserve">Note: </w:t>
            </w:r>
          </w:p>
          <w:p w:rsidR="001A6F6F" w:rsidRPr="001C6513" w:rsidRDefault="001A6F6F" w:rsidP="001A6F6F">
            <w:pPr>
              <w:pStyle w:val="WNGSolidBullet2"/>
              <w:spacing w:before="0" w:after="0"/>
              <w:ind w:left="313" w:hanging="276"/>
              <w:rPr>
                <w:rFonts w:cs="Arial"/>
                <w:szCs w:val="22"/>
              </w:rPr>
            </w:pPr>
            <w:r w:rsidRPr="001C6513">
              <w:rPr>
                <w:rFonts w:cs="Arial"/>
                <w:szCs w:val="22"/>
              </w:rPr>
              <w:t>Any ‘hot works’ including welding and grinding or the operation of plant, equipment or machinery in bushland areas, can potentially ignite vegetation and cause bushfires.</w:t>
            </w:r>
          </w:p>
          <w:p w:rsidR="001A6F6F" w:rsidRPr="001C6513" w:rsidRDefault="001A6F6F" w:rsidP="001A6F6F">
            <w:pPr>
              <w:pStyle w:val="WNGSolidBullet2"/>
              <w:spacing w:before="0" w:after="0"/>
              <w:ind w:left="313" w:hanging="276"/>
              <w:rPr>
                <w:rFonts w:cs="Arial"/>
                <w:szCs w:val="22"/>
                <w:lang w:eastAsia="en-US"/>
              </w:rPr>
            </w:pPr>
            <w:r w:rsidRPr="001C6513">
              <w:rPr>
                <w:rFonts w:cs="Arial"/>
                <w:szCs w:val="22"/>
                <w:lang w:eastAsia="en-US"/>
              </w:rPr>
              <w:t>Refer to the</w:t>
            </w:r>
            <w:r w:rsidRPr="001C6513">
              <w:rPr>
                <w:rFonts w:cs="Arial"/>
                <w:i/>
                <w:szCs w:val="22"/>
                <w:lang w:eastAsia="en-US"/>
              </w:rPr>
              <w:t xml:space="preserve"> Principal’s guide to bushfire</w:t>
            </w:r>
            <w:r w:rsidRPr="001C6513">
              <w:rPr>
                <w:rFonts w:cs="Arial"/>
                <w:szCs w:val="22"/>
                <w:lang w:eastAsia="en-US"/>
              </w:rPr>
              <w:t xml:space="preserve"> – ‘Terminology’ (section 13 of the guide)</w:t>
            </w:r>
          </w:p>
          <w:p w:rsidR="001A6F6F" w:rsidRPr="001C6513" w:rsidRDefault="001A6F6F" w:rsidP="001A6F6F">
            <w:pPr>
              <w:spacing w:before="0" w:after="0" w:line="240" w:lineRule="auto"/>
              <w:rPr>
                <w:sz w:val="22"/>
                <w:szCs w:val="22"/>
              </w:rPr>
            </w:pPr>
          </w:p>
        </w:tc>
        <w:tc>
          <w:tcPr>
            <w:tcW w:w="992" w:type="dxa"/>
            <w:shd w:val="clear" w:color="auto" w:fill="D9D9D9" w:themeFill="background1" w:themeFillShade="D9"/>
          </w:tcPr>
          <w:p w:rsidR="001A6F6F" w:rsidRPr="001C6513" w:rsidRDefault="001A6F6F" w:rsidP="001A6F6F">
            <w:pPr>
              <w:spacing w:before="0" w:after="0" w:line="240" w:lineRule="auto"/>
              <w:rPr>
                <w:sz w:val="22"/>
                <w:szCs w:val="22"/>
              </w:rPr>
            </w:pPr>
          </w:p>
        </w:tc>
        <w:tc>
          <w:tcPr>
            <w:tcW w:w="3969" w:type="dxa"/>
            <w:shd w:val="clear" w:color="auto" w:fill="D9D9D9" w:themeFill="background1" w:themeFillShade="D9"/>
          </w:tcPr>
          <w:p w:rsidR="001A6F6F" w:rsidRPr="001C6513" w:rsidRDefault="001A6F6F" w:rsidP="001A6F6F">
            <w:pPr>
              <w:spacing w:before="0" w:after="0" w:line="240" w:lineRule="auto"/>
              <w:rPr>
                <w:sz w:val="22"/>
                <w:szCs w:val="22"/>
              </w:rPr>
            </w:pPr>
          </w:p>
          <w:p w:rsidR="009E6A6D" w:rsidRPr="00A265F3" w:rsidRDefault="009E6A6D" w:rsidP="009E6A6D">
            <w:r w:rsidRPr="00A265F3">
              <w:t>All contractors aware of restrictions on machinery use on high fire danger days</w:t>
            </w:r>
          </w:p>
          <w:p w:rsidR="009E6A6D" w:rsidRPr="00A265F3" w:rsidRDefault="009E6A6D" w:rsidP="009E6A6D"/>
          <w:p w:rsidR="001A6F6F" w:rsidRPr="001C6513" w:rsidRDefault="009E6A6D" w:rsidP="009E6A6D">
            <w:pPr>
              <w:spacing w:before="0" w:after="0" w:line="240" w:lineRule="auto"/>
              <w:rPr>
                <w:sz w:val="22"/>
                <w:szCs w:val="22"/>
              </w:rPr>
            </w:pPr>
            <w:r w:rsidRPr="00A265F3">
              <w:t>Staff monitor alerts through ABC radio</w:t>
            </w:r>
          </w:p>
        </w:tc>
      </w:tr>
    </w:tbl>
    <w:p w:rsidR="00262F13" w:rsidRPr="000D497A" w:rsidRDefault="00262F13" w:rsidP="00941648">
      <w:pPr>
        <w:pStyle w:val="WNGBodyText1"/>
        <w:spacing w:before="0" w:beforeAutospacing="0" w:after="0" w:afterAutospacing="0"/>
      </w:pPr>
    </w:p>
    <w:p w:rsidR="00262F13" w:rsidRDefault="00262F13" w:rsidP="00941648">
      <w:pPr>
        <w:pStyle w:val="WNGBodyText1"/>
        <w:spacing w:before="0" w:beforeAutospacing="0" w:after="0" w:afterAutospacing="0"/>
        <w:sectPr w:rsidR="00262F13" w:rsidSect="001C6513">
          <w:pgSz w:w="11906" w:h="16838" w:code="9"/>
          <w:pgMar w:top="851" w:right="992" w:bottom="1077" w:left="992" w:header="540" w:footer="454" w:gutter="0"/>
          <w:cols w:space="708"/>
          <w:docGrid w:linePitch="360"/>
        </w:sectPr>
      </w:pPr>
    </w:p>
    <w:p w:rsidR="00262F13" w:rsidRDefault="00262F13" w:rsidP="00941648">
      <w:pPr>
        <w:pStyle w:val="WNGHeadingNumbered1"/>
        <w:numPr>
          <w:ilvl w:val="0"/>
          <w:numId w:val="10"/>
        </w:numPr>
        <w:spacing w:before="0" w:after="0"/>
        <w:ind w:left="431" w:hanging="431"/>
      </w:pPr>
      <w:bookmarkStart w:id="6" w:name="_Toc45277113"/>
      <w:r>
        <w:lastRenderedPageBreak/>
        <w:t>Bushfire action plan maps</w:t>
      </w:r>
      <w:bookmarkEnd w:id="6"/>
    </w:p>
    <w:p w:rsidR="00941648" w:rsidRDefault="00941648" w:rsidP="00941648">
      <w:pPr>
        <w:pStyle w:val="ListNumber2"/>
        <w:numPr>
          <w:ilvl w:val="0"/>
          <w:numId w:val="0"/>
        </w:numPr>
        <w:spacing w:before="0" w:after="0"/>
        <w:ind w:left="576"/>
      </w:pPr>
      <w:bookmarkStart w:id="7" w:name="_Toc45277114"/>
    </w:p>
    <w:p w:rsidR="00262F13" w:rsidRDefault="00262F13" w:rsidP="00941648">
      <w:pPr>
        <w:pStyle w:val="ListNumber2"/>
        <w:numPr>
          <w:ilvl w:val="1"/>
          <w:numId w:val="10"/>
        </w:numPr>
        <w:spacing w:before="0" w:after="0"/>
      </w:pPr>
      <w:r>
        <w:t>Onsite ‘safer building location(s)’</w:t>
      </w:r>
      <w:bookmarkEnd w:id="7"/>
      <w:r>
        <w:t xml:space="preserve"> Do not use an open area such as a school oval or non-enclosed building.</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Insert your school map and include:</w:t>
      </w:r>
    </w:p>
    <w:p w:rsidR="00262F13" w:rsidRPr="00C92834" w:rsidRDefault="00262F13" w:rsidP="00F03EE9">
      <w:pPr>
        <w:pStyle w:val="WNGSolidBullet2"/>
        <w:tabs>
          <w:tab w:val="clear" w:pos="635"/>
        </w:tabs>
        <w:spacing w:before="0" w:after="0"/>
        <w:ind w:left="284" w:hanging="283"/>
        <w:rPr>
          <w:szCs w:val="22"/>
        </w:rPr>
      </w:pPr>
      <w:r w:rsidRPr="00C92834">
        <w:rPr>
          <w:szCs w:val="22"/>
        </w:rPr>
        <w:t>The onsite safer building location(s) and</w:t>
      </w:r>
      <w:r>
        <w:rPr>
          <w:szCs w:val="22"/>
        </w:rPr>
        <w:t xml:space="preserve"> routes to access this building</w:t>
      </w:r>
    </w:p>
    <w:p w:rsidR="00262F13" w:rsidRPr="00C92834" w:rsidRDefault="00262F13" w:rsidP="00F03EE9">
      <w:pPr>
        <w:pStyle w:val="WNGSolidBullet2"/>
        <w:tabs>
          <w:tab w:val="clear" w:pos="635"/>
        </w:tabs>
        <w:spacing w:before="0" w:after="0"/>
        <w:ind w:left="284" w:hanging="283"/>
        <w:rPr>
          <w:szCs w:val="22"/>
        </w:rPr>
      </w:pPr>
      <w:r w:rsidRPr="00C92834">
        <w:rPr>
          <w:szCs w:val="22"/>
        </w:rPr>
        <w:t>location of fire hydrants (insert ‘hydrant’ icon on map)</w:t>
      </w:r>
    </w:p>
    <w:p w:rsidR="00262F13" w:rsidRPr="00C92834" w:rsidRDefault="00262F13" w:rsidP="00F03EE9">
      <w:pPr>
        <w:pStyle w:val="WNGSolidBullet2"/>
        <w:tabs>
          <w:tab w:val="clear" w:pos="635"/>
        </w:tabs>
        <w:spacing w:before="0" w:after="0"/>
        <w:ind w:left="284" w:hanging="283"/>
        <w:rPr>
          <w:szCs w:val="22"/>
        </w:rPr>
      </w:pPr>
      <w:r w:rsidRPr="00C92834">
        <w:rPr>
          <w:szCs w:val="22"/>
        </w:rPr>
        <w:t>electrical switchboards (insert text boxes containing ‘switchboard’ on map)</w:t>
      </w:r>
    </w:p>
    <w:p w:rsidR="00262F13" w:rsidRPr="00C92834" w:rsidRDefault="00262F13" w:rsidP="00F03EE9">
      <w:pPr>
        <w:pStyle w:val="WNGSolidBullet2"/>
        <w:tabs>
          <w:tab w:val="clear" w:pos="635"/>
        </w:tabs>
        <w:spacing w:before="0" w:after="0"/>
        <w:ind w:left="284" w:hanging="283"/>
        <w:rPr>
          <w:szCs w:val="22"/>
        </w:rPr>
      </w:pPr>
      <w:r w:rsidRPr="00C92834">
        <w:rPr>
          <w:szCs w:val="22"/>
        </w:rPr>
        <w:t>phones and communication board (insert icon and text box on map)</w:t>
      </w:r>
    </w:p>
    <w:p w:rsidR="00262F13" w:rsidRPr="00C92834" w:rsidRDefault="00262F13" w:rsidP="00F03EE9">
      <w:pPr>
        <w:pStyle w:val="WNGSolidBullet2"/>
        <w:tabs>
          <w:tab w:val="clear" w:pos="635"/>
        </w:tabs>
        <w:spacing w:before="0" w:after="0"/>
        <w:ind w:left="284" w:hanging="283"/>
        <w:rPr>
          <w:szCs w:val="22"/>
        </w:rPr>
      </w:pPr>
      <w:r w:rsidRPr="00C92834">
        <w:rPr>
          <w:szCs w:val="22"/>
        </w:rPr>
        <w:t>first aid kits (insert ‘first aid’ icon on map)</w:t>
      </w:r>
    </w:p>
    <w:p w:rsidR="00262F13" w:rsidRPr="00C92834" w:rsidRDefault="00262F13" w:rsidP="00F03EE9">
      <w:pPr>
        <w:pStyle w:val="WNGSolidBullet2"/>
        <w:tabs>
          <w:tab w:val="clear" w:pos="635"/>
        </w:tabs>
        <w:spacing w:before="0" w:after="0"/>
        <w:ind w:left="284" w:hanging="283"/>
        <w:rPr>
          <w:szCs w:val="22"/>
        </w:rPr>
      </w:pPr>
      <w:r w:rsidRPr="00C92834">
        <w:rPr>
          <w:szCs w:val="22"/>
        </w:rPr>
        <w:t>evacuation kits (insert text box onto map to show ‘evacuation kit’ location).</w:t>
      </w:r>
    </w:p>
    <w:p w:rsidR="00941648" w:rsidRDefault="00941648" w:rsidP="00941648">
      <w:pPr>
        <w:pStyle w:val="BodyText"/>
        <w:spacing w:after="0"/>
        <w:rPr>
          <w:rFonts w:cs="Arial"/>
          <w:szCs w:val="22"/>
        </w:rPr>
      </w:pPr>
    </w:p>
    <w:p w:rsidR="00262F13" w:rsidRDefault="00262F13" w:rsidP="00941648">
      <w:pPr>
        <w:pStyle w:val="BodyText"/>
        <w:spacing w:after="0"/>
        <w:rPr>
          <w:rFonts w:cs="Arial"/>
          <w:i/>
          <w:szCs w:val="22"/>
        </w:rPr>
      </w:pPr>
      <w:r w:rsidRPr="00C92834">
        <w:rPr>
          <w:rFonts w:cs="Arial"/>
          <w:szCs w:val="22"/>
        </w:rPr>
        <w:t xml:space="preserve">A sample of an action plan map is available in </w:t>
      </w:r>
      <w:r w:rsidRPr="00C92834">
        <w:rPr>
          <w:rFonts w:cs="Arial"/>
          <w:i/>
          <w:szCs w:val="22"/>
        </w:rPr>
        <w:t>section 9.2 of the Principal’s guide.</w:t>
      </w:r>
    </w:p>
    <w:p w:rsidR="001B5563" w:rsidRPr="00C92834" w:rsidRDefault="001B5563" w:rsidP="00941648">
      <w:pPr>
        <w:pStyle w:val="BodyText"/>
        <w:spacing w:after="0"/>
        <w:rPr>
          <w:rFonts w:cs="Arial"/>
          <w:szCs w:val="22"/>
        </w:rPr>
      </w:pPr>
    </w:p>
    <w:tbl>
      <w:tblPr>
        <w:tblStyle w:val="TableGrid"/>
        <w:tblW w:w="14879" w:type="dxa"/>
        <w:tblLook w:val="04A0" w:firstRow="1" w:lastRow="0" w:firstColumn="1" w:lastColumn="0" w:noHBand="0" w:noVBand="1"/>
      </w:tblPr>
      <w:tblGrid>
        <w:gridCol w:w="12044"/>
        <w:gridCol w:w="2835"/>
      </w:tblGrid>
      <w:tr w:rsidR="00262F13" w:rsidRPr="001C6513" w:rsidTr="00F03EE9">
        <w:trPr>
          <w:trHeight w:val="2388"/>
        </w:trPr>
        <w:tc>
          <w:tcPr>
            <w:tcW w:w="12044" w:type="dxa"/>
            <w:vMerge w:val="restart"/>
            <w:shd w:val="clear" w:color="auto" w:fill="D9D9D9" w:themeFill="background1" w:themeFillShade="D9"/>
          </w:tcPr>
          <w:p w:rsidR="00262F13" w:rsidRPr="001C6513" w:rsidRDefault="00262F13" w:rsidP="00941648">
            <w:pPr>
              <w:spacing w:before="0" w:after="0" w:line="240" w:lineRule="auto"/>
              <w:rPr>
                <w:sz w:val="22"/>
                <w:szCs w:val="22"/>
              </w:rPr>
            </w:pPr>
          </w:p>
          <w:p w:rsidR="009E6A6D" w:rsidRPr="00C164B1" w:rsidRDefault="009E6A6D" w:rsidP="009E6A6D">
            <w:pPr>
              <w:rPr>
                <w:sz w:val="24"/>
                <w:szCs w:val="24"/>
              </w:rPr>
            </w:pPr>
            <w:r w:rsidRPr="00C164B1">
              <w:rPr>
                <w:sz w:val="24"/>
                <w:szCs w:val="24"/>
              </w:rPr>
              <w:t>Our bushfire plan requires us to remain in classrooms, except for students in D&amp;T, Phys Ed, transportables and the Music Rooms who should move to:</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b/>
                <w:sz w:val="24"/>
                <w:szCs w:val="24"/>
              </w:rPr>
              <w:t>J57</w:t>
            </w:r>
            <w:r w:rsidRPr="00C164B1">
              <w:rPr>
                <w:sz w:val="24"/>
                <w:szCs w:val="24"/>
              </w:rPr>
              <w:t xml:space="preserve"> into J Block open area</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b/>
                <w:sz w:val="24"/>
                <w:szCs w:val="24"/>
              </w:rPr>
              <w:t>T37, T38, T39, T40 and T49</w:t>
            </w:r>
            <w:r w:rsidRPr="00C164B1">
              <w:rPr>
                <w:sz w:val="24"/>
                <w:szCs w:val="24"/>
              </w:rPr>
              <w:t xml:space="preserve"> and </w:t>
            </w:r>
            <w:r w:rsidRPr="00C164B1">
              <w:rPr>
                <w:b/>
                <w:sz w:val="24"/>
                <w:szCs w:val="24"/>
              </w:rPr>
              <w:t xml:space="preserve">Music </w:t>
            </w:r>
            <w:r w:rsidRPr="00C164B1">
              <w:rPr>
                <w:sz w:val="24"/>
                <w:szCs w:val="24"/>
              </w:rPr>
              <w:t>into E Block East (Upper Common Room)</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b/>
                <w:sz w:val="24"/>
                <w:szCs w:val="24"/>
              </w:rPr>
              <w:t>F45, F46, F47, F48 and F51</w:t>
            </w:r>
            <w:r w:rsidRPr="00C164B1">
              <w:rPr>
                <w:sz w:val="24"/>
                <w:szCs w:val="24"/>
              </w:rPr>
              <w:t xml:space="preserve"> into E Block West (Yr 12 Common Room)</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b/>
                <w:sz w:val="24"/>
                <w:szCs w:val="24"/>
              </w:rPr>
              <w:t>Phys Ed</w:t>
            </w:r>
            <w:r w:rsidRPr="00C164B1">
              <w:rPr>
                <w:sz w:val="24"/>
                <w:szCs w:val="24"/>
              </w:rPr>
              <w:t xml:space="preserve"> classes on the oval and in the gym into the PAC</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b/>
                <w:sz w:val="24"/>
                <w:szCs w:val="24"/>
              </w:rPr>
              <w:t xml:space="preserve">Visitors and Canteen Staff </w:t>
            </w:r>
            <w:r w:rsidRPr="00C164B1">
              <w:rPr>
                <w:sz w:val="24"/>
                <w:szCs w:val="24"/>
              </w:rPr>
              <w:t>to relocate to front office of Admin building</w:t>
            </w:r>
          </w:p>
          <w:p w:rsidR="009E6A6D" w:rsidRPr="00C164B1" w:rsidRDefault="009E6A6D" w:rsidP="009E6A6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 w:val="left" w:pos="2835"/>
                <w:tab w:val="left" w:pos="3119"/>
              </w:tabs>
              <w:suppressAutoHyphens w:val="0"/>
              <w:spacing w:before="0" w:after="0" w:line="240" w:lineRule="auto"/>
              <w:contextualSpacing/>
              <w:rPr>
                <w:sz w:val="24"/>
                <w:szCs w:val="24"/>
              </w:rPr>
            </w:pPr>
            <w:r w:rsidRPr="00C164B1">
              <w:rPr>
                <w:sz w:val="24"/>
                <w:szCs w:val="24"/>
              </w:rPr>
              <w:t xml:space="preserve">All other </w:t>
            </w:r>
            <w:r w:rsidRPr="00C164B1">
              <w:rPr>
                <w:b/>
                <w:sz w:val="24"/>
                <w:szCs w:val="24"/>
              </w:rPr>
              <w:t xml:space="preserve">Support Staff </w:t>
            </w:r>
            <w:r w:rsidRPr="00C164B1">
              <w:rPr>
                <w:sz w:val="24"/>
                <w:szCs w:val="24"/>
              </w:rPr>
              <w:t>to stay in Lockdown within their areas.</w:t>
            </w:r>
          </w:p>
          <w:p w:rsidR="00262F13" w:rsidRPr="001C6513" w:rsidRDefault="00262F13" w:rsidP="00941648">
            <w:pPr>
              <w:spacing w:before="0" w:after="0" w:line="240" w:lineRule="auto"/>
              <w:rPr>
                <w:b/>
                <w:sz w:val="22"/>
                <w:szCs w:val="22"/>
              </w:rPr>
            </w:pPr>
          </w:p>
        </w:tc>
        <w:tc>
          <w:tcPr>
            <w:tcW w:w="2835" w:type="dxa"/>
            <w:shd w:val="clear" w:color="auto" w:fill="auto"/>
          </w:tcPr>
          <w:p w:rsidR="00262F13" w:rsidRPr="009E6A6D" w:rsidRDefault="00262F13" w:rsidP="00941648">
            <w:pPr>
              <w:spacing w:before="0" w:after="0" w:line="240" w:lineRule="auto"/>
              <w:rPr>
                <w:b/>
                <w:sz w:val="18"/>
                <w:szCs w:val="18"/>
              </w:rPr>
            </w:pPr>
            <w:r w:rsidRPr="009E6A6D">
              <w:rPr>
                <w:b/>
                <w:sz w:val="18"/>
                <w:szCs w:val="18"/>
              </w:rPr>
              <w:t>Emergency Dial 000</w:t>
            </w:r>
          </w:p>
          <w:p w:rsidR="00262F13" w:rsidRPr="009E6A6D" w:rsidRDefault="00262F13" w:rsidP="00941648">
            <w:pPr>
              <w:spacing w:before="0" w:after="0" w:line="240" w:lineRule="auto"/>
              <w:rPr>
                <w:b/>
                <w:sz w:val="18"/>
                <w:szCs w:val="18"/>
              </w:rPr>
            </w:pPr>
            <w:r w:rsidRPr="009E6A6D">
              <w:rPr>
                <w:b/>
                <w:sz w:val="18"/>
                <w:szCs w:val="18"/>
              </w:rPr>
              <w:t>Primary action:</w:t>
            </w:r>
          </w:p>
          <w:p w:rsidR="00262F13" w:rsidRPr="009E6A6D" w:rsidRDefault="00262F13" w:rsidP="00941648">
            <w:pPr>
              <w:spacing w:before="0" w:after="0" w:line="240" w:lineRule="auto"/>
              <w:rPr>
                <w:sz w:val="18"/>
                <w:szCs w:val="18"/>
              </w:rPr>
            </w:pPr>
            <w:r w:rsidRPr="009E6A6D">
              <w:rPr>
                <w:sz w:val="18"/>
                <w:szCs w:val="18"/>
              </w:rPr>
              <w:t xml:space="preserve">Determine if the bushfire is a threat to the school. Monitor official sources listed in section 2. </w:t>
            </w:r>
          </w:p>
          <w:p w:rsidR="00941648" w:rsidRPr="009E6A6D" w:rsidRDefault="00941648" w:rsidP="00941648">
            <w:pPr>
              <w:spacing w:before="0" w:after="0" w:line="240" w:lineRule="auto"/>
              <w:rPr>
                <w:b/>
                <w:sz w:val="18"/>
                <w:szCs w:val="18"/>
              </w:rPr>
            </w:pPr>
          </w:p>
          <w:p w:rsidR="00262F13" w:rsidRPr="009E6A6D" w:rsidRDefault="00262F13" w:rsidP="00941648">
            <w:pPr>
              <w:spacing w:before="0" w:after="0" w:line="240" w:lineRule="auto"/>
              <w:rPr>
                <w:b/>
                <w:sz w:val="18"/>
                <w:szCs w:val="18"/>
              </w:rPr>
            </w:pPr>
            <w:r w:rsidRPr="009E6A6D">
              <w:rPr>
                <w:b/>
                <w:sz w:val="18"/>
                <w:szCs w:val="18"/>
              </w:rPr>
              <w:t>Secondary action:</w:t>
            </w:r>
          </w:p>
          <w:p w:rsidR="00262F13" w:rsidRPr="009E6A6D" w:rsidRDefault="00262F13" w:rsidP="00941648">
            <w:pPr>
              <w:spacing w:before="0" w:after="0" w:line="240" w:lineRule="auto"/>
              <w:rPr>
                <w:sz w:val="18"/>
                <w:szCs w:val="18"/>
              </w:rPr>
            </w:pPr>
            <w:r w:rsidRPr="009E6A6D">
              <w:rPr>
                <w:sz w:val="18"/>
                <w:szCs w:val="18"/>
              </w:rPr>
              <w:t>Refer to Appendix B for the procedures to Relocate to onsi</w:t>
            </w:r>
            <w:r w:rsidR="001C6513" w:rsidRPr="009E6A6D">
              <w:rPr>
                <w:sz w:val="18"/>
                <w:szCs w:val="18"/>
              </w:rPr>
              <w:t>te ‘safer building location(s).</w:t>
            </w:r>
          </w:p>
          <w:p w:rsidR="00941648" w:rsidRPr="001C6513" w:rsidRDefault="00941648" w:rsidP="00941648">
            <w:pPr>
              <w:spacing w:before="0" w:after="0" w:line="240" w:lineRule="auto"/>
              <w:rPr>
                <w:sz w:val="22"/>
                <w:szCs w:val="22"/>
              </w:rPr>
            </w:pPr>
          </w:p>
        </w:tc>
      </w:tr>
      <w:tr w:rsidR="009E6A6D" w:rsidRPr="001C6513" w:rsidTr="00F03EE9">
        <w:trPr>
          <w:trHeight w:val="1076"/>
        </w:trPr>
        <w:tc>
          <w:tcPr>
            <w:tcW w:w="12044" w:type="dxa"/>
            <w:vMerge/>
            <w:shd w:val="clear" w:color="auto" w:fill="D9D9D9" w:themeFill="background1" w:themeFillShade="D9"/>
          </w:tcPr>
          <w:p w:rsidR="009E6A6D" w:rsidRPr="001C6513" w:rsidRDefault="009E6A6D" w:rsidP="009E6A6D">
            <w:pPr>
              <w:spacing w:before="0" w:after="0" w:line="240" w:lineRule="auto"/>
              <w:rPr>
                <w:sz w:val="22"/>
                <w:szCs w:val="22"/>
              </w:rPr>
            </w:pPr>
          </w:p>
        </w:tc>
        <w:tc>
          <w:tcPr>
            <w:tcW w:w="2835" w:type="dxa"/>
            <w:shd w:val="clear" w:color="auto" w:fill="D9D9D9" w:themeFill="background1" w:themeFillShade="D9"/>
          </w:tcPr>
          <w:p w:rsidR="009E6A6D" w:rsidRDefault="009E6A6D" w:rsidP="009E6A6D">
            <w:pPr>
              <w:spacing w:before="0" w:after="0" w:line="200" w:lineRule="exact"/>
              <w:rPr>
                <w:szCs w:val="22"/>
              </w:rPr>
            </w:pPr>
            <w:r>
              <w:rPr>
                <w:szCs w:val="22"/>
              </w:rPr>
              <w:t>C Block</w:t>
            </w:r>
          </w:p>
          <w:p w:rsidR="009E6A6D" w:rsidRDefault="009E6A6D" w:rsidP="009E6A6D">
            <w:pPr>
              <w:spacing w:before="0" w:after="0" w:line="200" w:lineRule="exact"/>
              <w:rPr>
                <w:szCs w:val="22"/>
              </w:rPr>
            </w:pPr>
            <w:r>
              <w:rPr>
                <w:szCs w:val="22"/>
              </w:rPr>
              <w:t>D Block</w:t>
            </w:r>
          </w:p>
          <w:p w:rsidR="009E6A6D" w:rsidRDefault="009E6A6D" w:rsidP="009E6A6D">
            <w:pPr>
              <w:spacing w:before="0" w:after="0" w:line="200" w:lineRule="exact"/>
              <w:rPr>
                <w:szCs w:val="22"/>
              </w:rPr>
            </w:pPr>
            <w:r>
              <w:rPr>
                <w:szCs w:val="22"/>
              </w:rPr>
              <w:t>E Block</w:t>
            </w:r>
          </w:p>
          <w:p w:rsidR="009E6A6D" w:rsidRDefault="009E6A6D" w:rsidP="009E6A6D">
            <w:pPr>
              <w:spacing w:before="0" w:after="0" w:line="200" w:lineRule="exact"/>
              <w:rPr>
                <w:szCs w:val="22"/>
              </w:rPr>
            </w:pPr>
            <w:r>
              <w:rPr>
                <w:szCs w:val="22"/>
              </w:rPr>
              <w:t>F Block (Home Ec only)</w:t>
            </w:r>
          </w:p>
          <w:p w:rsidR="009E6A6D" w:rsidRDefault="009E6A6D" w:rsidP="009E6A6D">
            <w:pPr>
              <w:spacing w:before="0" w:after="0" w:line="200" w:lineRule="exact"/>
              <w:rPr>
                <w:szCs w:val="22"/>
              </w:rPr>
            </w:pPr>
            <w:r>
              <w:rPr>
                <w:szCs w:val="22"/>
              </w:rPr>
              <w:t xml:space="preserve">J Block </w:t>
            </w:r>
          </w:p>
          <w:p w:rsidR="009E6A6D" w:rsidRDefault="009E6A6D" w:rsidP="009E6A6D">
            <w:pPr>
              <w:spacing w:before="0" w:after="0" w:line="200" w:lineRule="exact"/>
              <w:rPr>
                <w:szCs w:val="22"/>
              </w:rPr>
            </w:pPr>
            <w:r>
              <w:rPr>
                <w:szCs w:val="22"/>
              </w:rPr>
              <w:t>Performing Arts Centre</w:t>
            </w:r>
          </w:p>
          <w:p w:rsidR="009E6A6D" w:rsidRDefault="009E6A6D" w:rsidP="009E6A6D">
            <w:pPr>
              <w:spacing w:before="0" w:after="0" w:line="200" w:lineRule="exact"/>
              <w:rPr>
                <w:szCs w:val="22"/>
              </w:rPr>
            </w:pPr>
            <w:r>
              <w:rPr>
                <w:szCs w:val="22"/>
              </w:rPr>
              <w:t>Library and</w:t>
            </w:r>
          </w:p>
          <w:p w:rsidR="009E6A6D" w:rsidRPr="0064233D" w:rsidRDefault="009E6A6D" w:rsidP="009E6A6D">
            <w:pPr>
              <w:spacing w:before="0" w:after="0" w:line="200" w:lineRule="exact"/>
              <w:rPr>
                <w:b/>
                <w:sz w:val="24"/>
                <w:szCs w:val="24"/>
              </w:rPr>
            </w:pPr>
            <w:r>
              <w:rPr>
                <w:szCs w:val="22"/>
              </w:rPr>
              <w:t>Administration</w:t>
            </w:r>
          </w:p>
        </w:tc>
      </w:tr>
      <w:tr w:rsidR="009E6A6D" w:rsidRPr="001C6513" w:rsidTr="001B5563">
        <w:trPr>
          <w:trHeight w:val="1134"/>
        </w:trPr>
        <w:tc>
          <w:tcPr>
            <w:tcW w:w="12044" w:type="dxa"/>
          </w:tcPr>
          <w:p w:rsidR="009E6A6D" w:rsidRPr="001C6513" w:rsidRDefault="009E6A6D" w:rsidP="009E6A6D">
            <w:pPr>
              <w:spacing w:before="0" w:after="0" w:line="240" w:lineRule="auto"/>
              <w:rPr>
                <w:sz w:val="22"/>
                <w:szCs w:val="22"/>
              </w:rPr>
            </w:pPr>
            <w:r w:rsidRPr="001C6513">
              <w:rPr>
                <w:noProof/>
                <w:sz w:val="22"/>
                <w:szCs w:val="22"/>
                <w:lang w:eastAsia="en-AU"/>
              </w:rPr>
              <w:drawing>
                <wp:anchor distT="0" distB="0" distL="114300" distR="114300" simplePos="0" relativeHeight="251890688" behindDoc="0" locked="0" layoutInCell="1" allowOverlap="1" wp14:anchorId="5FD0636F" wp14:editId="5883721D">
                  <wp:simplePos x="0" y="0"/>
                  <wp:positionH relativeFrom="column">
                    <wp:posOffset>64135</wp:posOffset>
                  </wp:positionH>
                  <wp:positionV relativeFrom="paragraph">
                    <wp:posOffset>38735</wp:posOffset>
                  </wp:positionV>
                  <wp:extent cx="443230"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5">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r w:rsidRPr="001C6513">
              <w:rPr>
                <w:noProof/>
                <w:sz w:val="22"/>
                <w:szCs w:val="22"/>
                <w:lang w:eastAsia="en-AU"/>
              </w:rPr>
              <w:drawing>
                <wp:anchor distT="0" distB="0" distL="114300" distR="114300" simplePos="0" relativeHeight="251894784" behindDoc="0" locked="0" layoutInCell="1" allowOverlap="1" wp14:anchorId="45BDA5BD" wp14:editId="178C3062">
                  <wp:simplePos x="0" y="0"/>
                  <wp:positionH relativeFrom="column">
                    <wp:posOffset>3302635</wp:posOffset>
                  </wp:positionH>
                  <wp:positionV relativeFrom="paragraph">
                    <wp:posOffset>38735</wp:posOffset>
                  </wp:positionV>
                  <wp:extent cx="438150" cy="625475"/>
                  <wp:effectExtent l="0" t="0" r="0" b="317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fire extinguisher - reduced.jpg"/>
                          <pic:cNvPicPr/>
                        </pic:nvPicPr>
                        <pic:blipFill>
                          <a:blip r:embed="rId26">
                            <a:extLst>
                              <a:ext uri="{28A0092B-C50C-407E-A947-70E740481C1C}">
                                <a14:useLocalDpi xmlns:a14="http://schemas.microsoft.com/office/drawing/2010/main" val="0"/>
                              </a:ext>
                            </a:extLst>
                          </a:blip>
                          <a:stretch>
                            <a:fillRect/>
                          </a:stretch>
                        </pic:blipFill>
                        <pic:spPr>
                          <a:xfrm>
                            <a:off x="0" y="0"/>
                            <a:ext cx="438150" cy="625475"/>
                          </a:xfrm>
                          <a:prstGeom prst="rect">
                            <a:avLst/>
                          </a:prstGeom>
                        </pic:spPr>
                      </pic:pic>
                    </a:graphicData>
                  </a:graphic>
                  <wp14:sizeRelH relativeFrom="margin">
                    <wp14:pctWidth>0</wp14:pctWidth>
                  </wp14:sizeRelH>
                  <wp14:sizeRelV relativeFrom="margin">
                    <wp14:pctHeight>0</wp14:pctHeight>
                  </wp14:sizeRelV>
                </wp:anchor>
              </w:drawing>
            </w:r>
            <w:r w:rsidRPr="001C6513">
              <w:rPr>
                <w:noProof/>
                <w:sz w:val="22"/>
                <w:szCs w:val="22"/>
                <w:lang w:eastAsia="en-AU"/>
              </w:rPr>
              <w:drawing>
                <wp:anchor distT="0" distB="0" distL="114300" distR="114300" simplePos="0" relativeHeight="251891712" behindDoc="0" locked="0" layoutInCell="1" allowOverlap="1" wp14:anchorId="7828E894" wp14:editId="546F72D2">
                  <wp:simplePos x="0" y="0"/>
                  <wp:positionH relativeFrom="column">
                    <wp:posOffset>626110</wp:posOffset>
                  </wp:positionH>
                  <wp:positionV relativeFrom="paragraph">
                    <wp:posOffset>76835</wp:posOffset>
                  </wp:positionV>
                  <wp:extent cx="97155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it - reduced.jpg"/>
                          <pic:cNvPicPr/>
                        </pic:nvPicPr>
                        <pic:blipFill>
                          <a:blip r:embed="rId27">
                            <a:extLst>
                              <a:ext uri="{28A0092B-C50C-407E-A947-70E740481C1C}">
                                <a14:useLocalDpi xmlns:a14="http://schemas.microsoft.com/office/drawing/2010/main" val="0"/>
                              </a:ext>
                            </a:extLst>
                          </a:blip>
                          <a:stretch>
                            <a:fillRect/>
                          </a:stretch>
                        </pic:blipFill>
                        <pic:spPr>
                          <a:xfrm>
                            <a:off x="0" y="0"/>
                            <a:ext cx="971550" cy="457200"/>
                          </a:xfrm>
                          <a:prstGeom prst="rect">
                            <a:avLst/>
                          </a:prstGeom>
                        </pic:spPr>
                      </pic:pic>
                    </a:graphicData>
                  </a:graphic>
                </wp:anchor>
              </w:drawing>
            </w:r>
            <w:r w:rsidRPr="001C6513">
              <w:rPr>
                <w:noProof/>
                <w:sz w:val="22"/>
                <w:szCs w:val="22"/>
                <w:lang w:eastAsia="en-AU"/>
              </w:rPr>
              <w:drawing>
                <wp:anchor distT="0" distB="0" distL="114300" distR="114300" simplePos="0" relativeHeight="251892736" behindDoc="0" locked="0" layoutInCell="1" allowOverlap="1" wp14:anchorId="5294C245" wp14:editId="2FEDC50F">
                  <wp:simplePos x="0" y="0"/>
                  <wp:positionH relativeFrom="column">
                    <wp:posOffset>1731010</wp:posOffset>
                  </wp:positionH>
                  <wp:positionV relativeFrom="paragraph">
                    <wp:posOffset>29210</wp:posOffset>
                  </wp:positionV>
                  <wp:extent cx="550545" cy="542925"/>
                  <wp:effectExtent l="0" t="0" r="1905" b="952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first aid - reduced.jpg"/>
                          <pic:cNvPicPr/>
                        </pic:nvPicPr>
                        <pic:blipFill>
                          <a:blip r:embed="rId28">
                            <a:extLst>
                              <a:ext uri="{28A0092B-C50C-407E-A947-70E740481C1C}">
                                <a14:useLocalDpi xmlns:a14="http://schemas.microsoft.com/office/drawing/2010/main" val="0"/>
                              </a:ext>
                            </a:extLst>
                          </a:blip>
                          <a:stretch>
                            <a:fillRect/>
                          </a:stretch>
                        </pic:blipFill>
                        <pic:spPr>
                          <a:xfrm>
                            <a:off x="0" y="0"/>
                            <a:ext cx="550545" cy="542925"/>
                          </a:xfrm>
                          <a:prstGeom prst="rect">
                            <a:avLst/>
                          </a:prstGeom>
                        </pic:spPr>
                      </pic:pic>
                    </a:graphicData>
                  </a:graphic>
                  <wp14:sizeRelH relativeFrom="margin">
                    <wp14:pctWidth>0</wp14:pctWidth>
                  </wp14:sizeRelH>
                  <wp14:sizeRelV relativeFrom="margin">
                    <wp14:pctHeight>0</wp14:pctHeight>
                  </wp14:sizeRelV>
                </wp:anchor>
              </w:drawing>
            </w:r>
            <w:r w:rsidRPr="001C6513">
              <w:rPr>
                <w:b/>
                <w:noProof/>
                <w:sz w:val="22"/>
                <w:szCs w:val="22"/>
                <w:lang w:eastAsia="en-AU"/>
              </w:rPr>
              <w:drawing>
                <wp:anchor distT="0" distB="0" distL="114300" distR="114300" simplePos="0" relativeHeight="251893760" behindDoc="0" locked="0" layoutInCell="1" allowOverlap="1" wp14:anchorId="4FAD8AD1" wp14:editId="4FB360DF">
                  <wp:simplePos x="0" y="0"/>
                  <wp:positionH relativeFrom="column">
                    <wp:posOffset>2416810</wp:posOffset>
                  </wp:positionH>
                  <wp:positionV relativeFrom="paragraph">
                    <wp:posOffset>48260</wp:posOffset>
                  </wp:positionV>
                  <wp:extent cx="753745" cy="523875"/>
                  <wp:effectExtent l="0" t="0" r="8255"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fire hydrant - reduced.jpg"/>
                          <pic:cNvPicPr/>
                        </pic:nvPicPr>
                        <pic:blipFill>
                          <a:blip r:embed="rId29">
                            <a:extLst>
                              <a:ext uri="{28A0092B-C50C-407E-A947-70E740481C1C}">
                                <a14:useLocalDpi xmlns:a14="http://schemas.microsoft.com/office/drawing/2010/main" val="0"/>
                              </a:ext>
                            </a:extLst>
                          </a:blip>
                          <a:stretch>
                            <a:fillRect/>
                          </a:stretch>
                        </pic:blipFill>
                        <pic:spPr>
                          <a:xfrm>
                            <a:off x="0" y="0"/>
                            <a:ext cx="753745" cy="523875"/>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shd w:val="clear" w:color="auto" w:fill="D9D9D9" w:themeFill="background1" w:themeFillShade="D9"/>
          </w:tcPr>
          <w:p w:rsidR="009E6A6D" w:rsidRPr="00C92834" w:rsidRDefault="009E6A6D" w:rsidP="009E6A6D">
            <w:pPr>
              <w:spacing w:before="0" w:after="0"/>
            </w:pPr>
            <w:r w:rsidRPr="00C92834">
              <w:t xml:space="preserve">Map last updated: </w:t>
            </w:r>
          </w:p>
          <w:p w:rsidR="009E6A6D" w:rsidRPr="001C6513" w:rsidRDefault="009E6A6D" w:rsidP="009E6A6D">
            <w:pPr>
              <w:spacing w:before="0" w:after="0" w:line="240" w:lineRule="auto"/>
              <w:rPr>
                <w:sz w:val="22"/>
                <w:szCs w:val="22"/>
              </w:rPr>
            </w:pPr>
            <w:r>
              <w:t>07/02/20</w:t>
            </w:r>
          </w:p>
        </w:tc>
      </w:tr>
    </w:tbl>
    <w:p w:rsidR="00262F13" w:rsidRPr="001C6513" w:rsidRDefault="00262F13" w:rsidP="00941648">
      <w:pPr>
        <w:pStyle w:val="ListNumber2"/>
        <w:numPr>
          <w:ilvl w:val="1"/>
          <w:numId w:val="10"/>
        </w:numPr>
        <w:spacing w:before="0" w:after="0"/>
        <w:rPr>
          <w:sz w:val="28"/>
        </w:rPr>
      </w:pPr>
      <w:bookmarkStart w:id="8" w:name="_Toc45277115"/>
      <w:r w:rsidRPr="001C6513">
        <w:rPr>
          <w:sz w:val="28"/>
        </w:rPr>
        <w:lastRenderedPageBreak/>
        <w:t>Offsite evacuation locations</w:t>
      </w:r>
      <w:bookmarkEnd w:id="8"/>
    </w:p>
    <w:p w:rsidR="00262F13" w:rsidRPr="00941648" w:rsidRDefault="00262F13" w:rsidP="00941648">
      <w:pPr>
        <w:spacing w:before="0" w:after="0" w:line="240" w:lineRule="auto"/>
        <w:rPr>
          <w:sz w:val="22"/>
          <w:szCs w:val="22"/>
        </w:rPr>
      </w:pPr>
      <w:r w:rsidRPr="00941648">
        <w:rPr>
          <w:sz w:val="22"/>
          <w:szCs w:val="22"/>
        </w:rPr>
        <w:t>Insert the school site map and include:</w:t>
      </w:r>
    </w:p>
    <w:p w:rsidR="00262F13" w:rsidRDefault="00262F13" w:rsidP="00941648">
      <w:pPr>
        <w:pStyle w:val="WNGSolidBullet2"/>
        <w:spacing w:before="0" w:after="0"/>
        <w:ind w:left="426"/>
      </w:pPr>
      <w:r>
        <w:t xml:space="preserve">assembly point(s) </w:t>
      </w:r>
      <w:r w:rsidRPr="0085316D">
        <w:t>(insert ‘</w:t>
      </w:r>
      <w:r>
        <w:t>assembly point’</w:t>
      </w:r>
      <w:r w:rsidRPr="0085316D">
        <w:t xml:space="preserve"> icon on map)</w:t>
      </w:r>
    </w:p>
    <w:p w:rsidR="00FF3A35" w:rsidRDefault="00FF3A35" w:rsidP="00FF3A35">
      <w:pPr>
        <w:pStyle w:val="WNGSolidBullet2"/>
        <w:spacing w:before="0" w:after="0"/>
        <w:ind w:left="426"/>
      </w:pPr>
      <w:r>
        <w:t>identify two offsite evacuation locations</w:t>
      </w:r>
    </w:p>
    <w:p w:rsidR="00FF3A35" w:rsidRPr="0085316D" w:rsidRDefault="00FF3A35" w:rsidP="00FF3A35">
      <w:pPr>
        <w:pStyle w:val="WNGSolidBullet2"/>
        <w:spacing w:before="0" w:after="0"/>
        <w:ind w:left="426"/>
      </w:pPr>
      <w:r>
        <w:t>include directional arrows to show routes to your offsite evacuation locations.</w:t>
      </w:r>
    </w:p>
    <w:p w:rsidR="001B5563" w:rsidRDefault="001B5563">
      <w:pPr>
        <w:spacing w:before="0" w:after="0" w:line="240" w:lineRule="auto"/>
        <w:rPr>
          <w:rFonts w:eastAsia="Times New Roman"/>
          <w:i/>
          <w:sz w:val="22"/>
          <w:szCs w:val="22"/>
          <w:lang w:eastAsia="en-AU"/>
        </w:rPr>
      </w:pPr>
    </w:p>
    <w:tbl>
      <w:tblPr>
        <w:tblStyle w:val="TableGrid"/>
        <w:tblW w:w="14879" w:type="dxa"/>
        <w:tblLook w:val="04A0" w:firstRow="1" w:lastRow="0" w:firstColumn="1" w:lastColumn="0" w:noHBand="0" w:noVBand="1"/>
      </w:tblPr>
      <w:tblGrid>
        <w:gridCol w:w="12186"/>
        <w:gridCol w:w="2693"/>
      </w:tblGrid>
      <w:tr w:rsidR="00262F13" w:rsidTr="001B5563">
        <w:trPr>
          <w:trHeight w:val="2708"/>
        </w:trPr>
        <w:tc>
          <w:tcPr>
            <w:tcW w:w="12186" w:type="dxa"/>
            <w:vMerge w:val="restart"/>
            <w:shd w:val="clear" w:color="auto" w:fill="D9D9D9" w:themeFill="background1" w:themeFillShade="D9"/>
          </w:tcPr>
          <w:p w:rsidR="00262F13" w:rsidRPr="001C6513" w:rsidRDefault="009E6A6D" w:rsidP="00941648">
            <w:pPr>
              <w:spacing w:before="0" w:after="0" w:line="240" w:lineRule="auto"/>
              <w:rPr>
                <w:sz w:val="22"/>
                <w:szCs w:val="22"/>
              </w:rPr>
            </w:pPr>
            <w:r>
              <w:rPr>
                <w:b/>
                <w:noProof/>
                <w:szCs w:val="22"/>
                <w:lang w:eastAsia="en-AU"/>
              </w:rPr>
              <w:drawing>
                <wp:inline distT="0" distB="0" distL="0" distR="0" wp14:anchorId="564F8058" wp14:editId="42FB99D8">
                  <wp:extent cx="5676900" cy="4015163"/>
                  <wp:effectExtent l="0" t="0" r="0" b="4445"/>
                  <wp:docPr id="496" name="Picture 496" descr="C:\Users\E2012931\AppData\Local\Microsoft\Windows\INetCache\Content.Word\Bushfire map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2012931\AppData\Local\Microsoft\Windows\INetCache\Content.Word\Bushfire map 202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137" cy="4073328"/>
                          </a:xfrm>
                          <a:prstGeom prst="rect">
                            <a:avLst/>
                          </a:prstGeom>
                          <a:noFill/>
                          <a:ln>
                            <a:noFill/>
                          </a:ln>
                        </pic:spPr>
                      </pic:pic>
                    </a:graphicData>
                  </a:graphic>
                </wp:inline>
              </w:drawing>
            </w:r>
          </w:p>
          <w:p w:rsidR="00262F13" w:rsidRPr="001C6513" w:rsidRDefault="00262F13" w:rsidP="009E6A6D">
            <w:pPr>
              <w:spacing w:before="0" w:after="0" w:line="240" w:lineRule="auto"/>
              <w:rPr>
                <w:b/>
                <w:sz w:val="22"/>
                <w:szCs w:val="22"/>
              </w:rPr>
            </w:pPr>
          </w:p>
        </w:tc>
        <w:tc>
          <w:tcPr>
            <w:tcW w:w="2693" w:type="dxa"/>
            <w:shd w:val="clear" w:color="auto" w:fill="auto"/>
          </w:tcPr>
          <w:p w:rsidR="00262F13" w:rsidRPr="009E6A6D" w:rsidRDefault="00262F13" w:rsidP="00941648">
            <w:pPr>
              <w:spacing w:before="0" w:after="0" w:line="240" w:lineRule="auto"/>
              <w:rPr>
                <w:b/>
                <w:sz w:val="18"/>
                <w:szCs w:val="18"/>
              </w:rPr>
            </w:pPr>
            <w:r w:rsidRPr="009E6A6D">
              <w:rPr>
                <w:b/>
                <w:sz w:val="18"/>
                <w:szCs w:val="18"/>
              </w:rPr>
              <w:t>Emergency Dial 000</w:t>
            </w:r>
          </w:p>
          <w:p w:rsidR="00262F13" w:rsidRPr="009E6A6D" w:rsidRDefault="00262F13" w:rsidP="00941648">
            <w:pPr>
              <w:spacing w:before="0" w:after="0" w:line="240" w:lineRule="auto"/>
              <w:rPr>
                <w:sz w:val="18"/>
                <w:szCs w:val="18"/>
              </w:rPr>
            </w:pPr>
          </w:p>
          <w:p w:rsidR="00262F13" w:rsidRPr="009E6A6D" w:rsidRDefault="00262F13" w:rsidP="00941648">
            <w:pPr>
              <w:spacing w:before="0" w:after="0" w:line="240" w:lineRule="auto"/>
              <w:rPr>
                <w:b/>
                <w:sz w:val="18"/>
                <w:szCs w:val="18"/>
              </w:rPr>
            </w:pPr>
            <w:r w:rsidRPr="009E6A6D">
              <w:rPr>
                <w:b/>
                <w:sz w:val="18"/>
                <w:szCs w:val="18"/>
              </w:rPr>
              <w:t>Primary action:</w:t>
            </w:r>
          </w:p>
          <w:p w:rsidR="00941648" w:rsidRPr="009E6A6D" w:rsidRDefault="00262F13" w:rsidP="00941648">
            <w:pPr>
              <w:spacing w:before="0" w:after="0" w:line="240" w:lineRule="auto"/>
              <w:rPr>
                <w:sz w:val="18"/>
                <w:szCs w:val="18"/>
              </w:rPr>
            </w:pPr>
            <w:r w:rsidRPr="009E6A6D">
              <w:rPr>
                <w:sz w:val="18"/>
                <w:szCs w:val="18"/>
              </w:rPr>
              <w:t>Determine if the bushfire is a threat to the school. Monitor official sources listed in section 2.</w:t>
            </w:r>
          </w:p>
          <w:p w:rsidR="00262F13" w:rsidRPr="009E6A6D" w:rsidRDefault="00262F13" w:rsidP="00941648">
            <w:pPr>
              <w:spacing w:before="0" w:after="0" w:line="240" w:lineRule="auto"/>
              <w:rPr>
                <w:sz w:val="18"/>
                <w:szCs w:val="18"/>
              </w:rPr>
            </w:pPr>
            <w:r w:rsidRPr="009E6A6D">
              <w:rPr>
                <w:sz w:val="18"/>
                <w:szCs w:val="18"/>
              </w:rPr>
              <w:t xml:space="preserve"> </w:t>
            </w:r>
          </w:p>
          <w:p w:rsidR="00262F13" w:rsidRPr="009E6A6D" w:rsidRDefault="00262F13" w:rsidP="00941648">
            <w:pPr>
              <w:spacing w:before="0" w:after="0" w:line="240" w:lineRule="auto"/>
              <w:rPr>
                <w:b/>
                <w:sz w:val="18"/>
                <w:szCs w:val="18"/>
              </w:rPr>
            </w:pPr>
            <w:r w:rsidRPr="009E6A6D">
              <w:rPr>
                <w:b/>
                <w:sz w:val="18"/>
                <w:szCs w:val="18"/>
              </w:rPr>
              <w:t>Secondary action:</w:t>
            </w:r>
          </w:p>
          <w:p w:rsidR="00262F13" w:rsidRPr="009E6A6D" w:rsidRDefault="00262F13" w:rsidP="00941648">
            <w:pPr>
              <w:spacing w:before="0" w:after="0" w:line="240" w:lineRule="auto"/>
              <w:rPr>
                <w:sz w:val="18"/>
                <w:szCs w:val="18"/>
              </w:rPr>
            </w:pPr>
            <w:r w:rsidRPr="009E6A6D">
              <w:rPr>
                <w:sz w:val="18"/>
                <w:szCs w:val="18"/>
              </w:rPr>
              <w:t xml:space="preserve">Refer to Appendix B for the procedures to Relocate to offsite evacuation location </w:t>
            </w:r>
          </w:p>
          <w:p w:rsidR="00262F13" w:rsidRPr="001C6513" w:rsidRDefault="00262F13" w:rsidP="00941648">
            <w:pPr>
              <w:spacing w:before="0" w:after="0" w:line="240" w:lineRule="auto"/>
              <w:rPr>
                <w:sz w:val="22"/>
                <w:szCs w:val="22"/>
              </w:rPr>
            </w:pPr>
          </w:p>
        </w:tc>
      </w:tr>
      <w:tr w:rsidR="00262F13" w:rsidTr="009E6A6D">
        <w:trPr>
          <w:trHeight w:val="2690"/>
        </w:trPr>
        <w:tc>
          <w:tcPr>
            <w:tcW w:w="12186" w:type="dxa"/>
            <w:vMerge/>
            <w:shd w:val="clear" w:color="auto" w:fill="D9D9D9" w:themeFill="background1" w:themeFillShade="D9"/>
          </w:tcPr>
          <w:p w:rsidR="00262F13" w:rsidRPr="001C6513" w:rsidRDefault="00262F13" w:rsidP="00941648">
            <w:pPr>
              <w:spacing w:before="0" w:after="0" w:line="240" w:lineRule="auto"/>
              <w:rPr>
                <w:sz w:val="22"/>
                <w:szCs w:val="22"/>
              </w:rPr>
            </w:pPr>
          </w:p>
        </w:tc>
        <w:tc>
          <w:tcPr>
            <w:tcW w:w="2693" w:type="dxa"/>
            <w:shd w:val="clear" w:color="auto" w:fill="D9D9D9" w:themeFill="background1" w:themeFillShade="D9"/>
          </w:tcPr>
          <w:p w:rsidR="009E6A6D" w:rsidRDefault="009E6A6D" w:rsidP="009E6A6D">
            <w:pPr>
              <w:rPr>
                <w:i/>
                <w:szCs w:val="22"/>
              </w:rPr>
            </w:pPr>
            <w:r w:rsidRPr="0082771F">
              <w:rPr>
                <w:i/>
                <w:szCs w:val="22"/>
              </w:rPr>
              <w:t>Our bushfire plan requires us to remain in classrooms, except for students in D&amp;T, Phys Ed, transportables and the Music Rooms</w:t>
            </w:r>
            <w:r>
              <w:rPr>
                <w:i/>
                <w:szCs w:val="22"/>
              </w:rPr>
              <w:t>. Evacuation will be under the instruction of the Emergency Services.</w:t>
            </w:r>
          </w:p>
          <w:p w:rsidR="00262F13" w:rsidRPr="001C6513" w:rsidRDefault="00262F13" w:rsidP="00941648">
            <w:pPr>
              <w:spacing w:before="0" w:after="0" w:line="240" w:lineRule="auto"/>
              <w:rPr>
                <w:sz w:val="22"/>
                <w:szCs w:val="22"/>
              </w:rPr>
            </w:pPr>
          </w:p>
        </w:tc>
      </w:tr>
      <w:tr w:rsidR="00262F13" w:rsidTr="001B5563">
        <w:trPr>
          <w:trHeight w:val="982"/>
        </w:trPr>
        <w:tc>
          <w:tcPr>
            <w:tcW w:w="12186" w:type="dxa"/>
          </w:tcPr>
          <w:p w:rsidR="00262F13" w:rsidRPr="001C6513" w:rsidRDefault="00262F13" w:rsidP="00941648">
            <w:pPr>
              <w:spacing w:before="0" w:after="0" w:line="240" w:lineRule="auto"/>
              <w:rPr>
                <w:sz w:val="22"/>
                <w:szCs w:val="22"/>
              </w:rPr>
            </w:pPr>
            <w:r w:rsidRPr="001C6513">
              <w:rPr>
                <w:noProof/>
                <w:sz w:val="22"/>
                <w:szCs w:val="22"/>
                <w:lang w:eastAsia="en-AU"/>
              </w:rPr>
              <mc:AlternateContent>
                <mc:Choice Requires="wps">
                  <w:drawing>
                    <wp:anchor distT="0" distB="0" distL="114300" distR="114300" simplePos="0" relativeHeight="251685888" behindDoc="0" locked="0" layoutInCell="1" allowOverlap="1" wp14:anchorId="4EA51094" wp14:editId="2D79DC1A">
                      <wp:simplePos x="0" y="0"/>
                      <wp:positionH relativeFrom="column">
                        <wp:posOffset>2183600</wp:posOffset>
                      </wp:positionH>
                      <wp:positionV relativeFrom="paragraph">
                        <wp:posOffset>242650</wp:posOffset>
                      </wp:positionV>
                      <wp:extent cx="1171575" cy="161925"/>
                      <wp:effectExtent l="0" t="0" r="9525" b="9525"/>
                      <wp:wrapNone/>
                      <wp:docPr id="13" name="Right Arrow 13"/>
                      <wp:cNvGraphicFramePr/>
                      <a:graphic xmlns:a="http://schemas.openxmlformats.org/drawingml/2006/main">
                        <a:graphicData uri="http://schemas.microsoft.com/office/word/2010/wordprocessingShape">
                          <wps:wsp>
                            <wps:cNvSpPr/>
                            <wps:spPr>
                              <a:xfrm>
                                <a:off x="0" y="0"/>
                                <a:ext cx="1171575" cy="16192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E4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71.95pt;margin-top:19.1pt;width:92.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" adj="20107" fillcolor="red" stroked="f" strokeweight="2pt"/>
                  </w:pict>
                </mc:Fallback>
              </mc:AlternateContent>
            </w:r>
            <w:r w:rsidRPr="001C6513">
              <w:rPr>
                <w:noProof/>
                <w:sz w:val="22"/>
                <w:szCs w:val="22"/>
                <w:lang w:eastAsia="en-AU"/>
              </w:rPr>
              <mc:AlternateContent>
                <mc:Choice Requires="wps">
                  <w:drawing>
                    <wp:anchor distT="0" distB="0" distL="114300" distR="114300" simplePos="0" relativeHeight="251684864" behindDoc="0" locked="0" layoutInCell="1" allowOverlap="1" wp14:anchorId="36FD9F39" wp14:editId="3AD21603">
                      <wp:simplePos x="0" y="0"/>
                      <wp:positionH relativeFrom="column">
                        <wp:posOffset>823526</wp:posOffset>
                      </wp:positionH>
                      <wp:positionV relativeFrom="paragraph">
                        <wp:posOffset>242650</wp:posOffset>
                      </wp:positionV>
                      <wp:extent cx="1152525" cy="161925"/>
                      <wp:effectExtent l="0" t="0" r="9525" b="9525"/>
                      <wp:wrapNone/>
                      <wp:docPr id="10" name="Left Arrow 10"/>
                      <wp:cNvGraphicFramePr/>
                      <a:graphic xmlns:a="http://schemas.openxmlformats.org/drawingml/2006/main">
                        <a:graphicData uri="http://schemas.microsoft.com/office/word/2010/wordprocessingShape">
                          <wps:wsp>
                            <wps:cNvSpPr/>
                            <wps:spPr>
                              <a:xfrm>
                                <a:off x="0" y="0"/>
                                <a:ext cx="1152525" cy="161925"/>
                              </a:xfrm>
                              <a:prstGeom prst="lef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9F1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64.85pt;margin-top:19.1pt;width:90.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" adj="1517" fillcolor="red" stroked="f" strokeweight="2pt"/>
                  </w:pict>
                </mc:Fallback>
              </mc:AlternateContent>
            </w:r>
            <w:r w:rsidRPr="001C6513">
              <w:rPr>
                <w:noProof/>
                <w:sz w:val="22"/>
                <w:szCs w:val="22"/>
                <w:lang w:eastAsia="en-AU"/>
              </w:rPr>
              <w:drawing>
                <wp:anchor distT="0" distB="0" distL="114300" distR="114300" simplePos="0" relativeHeight="251683840" behindDoc="0" locked="0" layoutInCell="1" allowOverlap="1" wp14:anchorId="28A355CC" wp14:editId="1D1F2B62">
                  <wp:simplePos x="0" y="0"/>
                  <wp:positionH relativeFrom="column">
                    <wp:posOffset>45085</wp:posOffset>
                  </wp:positionH>
                  <wp:positionV relativeFrom="paragraph">
                    <wp:posOffset>635</wp:posOffset>
                  </wp:positionV>
                  <wp:extent cx="443230"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5">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p>
        </w:tc>
        <w:tc>
          <w:tcPr>
            <w:tcW w:w="2693" w:type="dxa"/>
            <w:shd w:val="clear" w:color="auto" w:fill="D9D9D9" w:themeFill="background1" w:themeFillShade="D9"/>
          </w:tcPr>
          <w:p w:rsidR="009E6A6D" w:rsidRPr="009F7A25" w:rsidRDefault="009E6A6D" w:rsidP="009E6A6D">
            <w:pPr>
              <w:spacing w:before="0" w:after="0"/>
            </w:pPr>
            <w:r w:rsidRPr="009F7A25">
              <w:t xml:space="preserve">Map last updated: </w:t>
            </w:r>
          </w:p>
          <w:p w:rsidR="00262F13" w:rsidRPr="001C6513" w:rsidRDefault="009E6A6D" w:rsidP="009E6A6D">
            <w:pPr>
              <w:spacing w:before="0" w:after="0" w:line="240" w:lineRule="auto"/>
              <w:rPr>
                <w:sz w:val="22"/>
                <w:szCs w:val="22"/>
              </w:rPr>
            </w:pPr>
            <w:r>
              <w:t>27/08/20</w:t>
            </w:r>
          </w:p>
        </w:tc>
      </w:tr>
    </w:tbl>
    <w:p w:rsidR="00262F13" w:rsidRPr="00C92834" w:rsidRDefault="00262F13" w:rsidP="00941648">
      <w:pPr>
        <w:spacing w:before="0" w:after="0" w:line="240" w:lineRule="auto"/>
      </w:pPr>
    </w:p>
    <w:p w:rsidR="00262F13" w:rsidRDefault="00262F13" w:rsidP="00941648">
      <w:pPr>
        <w:pStyle w:val="WNGHeadingNumbered1"/>
        <w:numPr>
          <w:ilvl w:val="0"/>
          <w:numId w:val="10"/>
        </w:numPr>
        <w:spacing w:before="0" w:after="0"/>
        <w:ind w:left="431" w:hanging="431"/>
      </w:pPr>
      <w:bookmarkStart w:id="9" w:name="_Toc45277116"/>
      <w:r>
        <w:lastRenderedPageBreak/>
        <w:t>Bushfire mitigation management register</w:t>
      </w:r>
      <w:bookmarkEnd w:id="9"/>
    </w:p>
    <w:p w:rsidR="00941648" w:rsidRDefault="00941648" w:rsidP="00941648">
      <w:pPr>
        <w:pStyle w:val="WNGBodyText1"/>
        <w:spacing w:before="0" w:beforeAutospacing="0" w:after="0" w:afterAutospacing="0"/>
        <w:rPr>
          <w:szCs w:val="22"/>
        </w:rPr>
      </w:pPr>
    </w:p>
    <w:p w:rsidR="00262F13" w:rsidRPr="00941648" w:rsidRDefault="00262F13" w:rsidP="00941648">
      <w:pPr>
        <w:pStyle w:val="WNGBodyText1"/>
        <w:spacing w:before="0" w:beforeAutospacing="0" w:after="0" w:afterAutospacing="0"/>
        <w:rPr>
          <w:szCs w:val="22"/>
        </w:rPr>
      </w:pPr>
      <w:r w:rsidRPr="00941648">
        <w:rPr>
          <w:szCs w:val="22"/>
        </w:rPr>
        <w:t xml:space="preserve">Attach your bushfire mitigation register for any treatment works or actions undertaken to reduce risk (refer section 3.2 of the </w:t>
      </w:r>
      <w:r w:rsidRPr="00941648">
        <w:rPr>
          <w:i/>
          <w:szCs w:val="22"/>
        </w:rPr>
        <w:t>Principal’s guide)</w:t>
      </w:r>
    </w:p>
    <w:p w:rsidR="00941648" w:rsidRDefault="00941648" w:rsidP="00941648">
      <w:pPr>
        <w:spacing w:before="0" w:after="0" w:line="240" w:lineRule="auto"/>
        <w:rPr>
          <w:sz w:val="22"/>
          <w:szCs w:val="22"/>
        </w:rPr>
      </w:pPr>
    </w:p>
    <w:p w:rsidR="00262F13" w:rsidRPr="00941648" w:rsidRDefault="00262F13" w:rsidP="00941648">
      <w:pPr>
        <w:spacing w:before="0" w:after="0" w:line="240" w:lineRule="auto"/>
        <w:rPr>
          <w:sz w:val="22"/>
          <w:szCs w:val="22"/>
        </w:rPr>
      </w:pPr>
      <w:r w:rsidRPr="00941648">
        <w:rPr>
          <w:sz w:val="22"/>
          <w:szCs w:val="22"/>
        </w:rPr>
        <w:t>Note:</w:t>
      </w:r>
    </w:p>
    <w:p w:rsidR="00262F13" w:rsidRDefault="00262F13" w:rsidP="00941648">
      <w:pPr>
        <w:pStyle w:val="WNGBodyText1"/>
        <w:spacing w:before="0" w:beforeAutospacing="0" w:after="0" w:afterAutospacing="0"/>
        <w:rPr>
          <w:szCs w:val="22"/>
        </w:rPr>
      </w:pPr>
      <w:r w:rsidRPr="00941648">
        <w:rPr>
          <w:szCs w:val="22"/>
        </w:rPr>
        <w:t xml:space="preserve">If your school has not received a </w:t>
      </w:r>
      <w:r w:rsidRPr="00941648">
        <w:rPr>
          <w:i/>
          <w:szCs w:val="22"/>
        </w:rPr>
        <w:t>bushfire risk assessment and treatment</w:t>
      </w:r>
      <w:r w:rsidRPr="00941648">
        <w:rPr>
          <w:szCs w:val="22"/>
        </w:rPr>
        <w:t xml:space="preserve"> plan and had the identified works undertaken, you are not required to complete this register.</w:t>
      </w:r>
    </w:p>
    <w:p w:rsidR="00941648" w:rsidRPr="00941648" w:rsidRDefault="00941648" w:rsidP="00941648">
      <w:pPr>
        <w:pStyle w:val="WNGBodyText1"/>
        <w:spacing w:before="0" w:beforeAutospacing="0" w:after="0" w:afterAutospacing="0"/>
        <w:rPr>
          <w:szCs w:val="22"/>
        </w:rPr>
      </w:pPr>
    </w:p>
    <w:tbl>
      <w:tblPr>
        <w:tblStyle w:val="TableGrid"/>
        <w:tblW w:w="4836" w:type="pct"/>
        <w:tblInd w:w="137" w:type="dxa"/>
        <w:tblLook w:val="04A0" w:firstRow="1" w:lastRow="0" w:firstColumn="1" w:lastColumn="0" w:noHBand="0" w:noVBand="1"/>
      </w:tblPr>
      <w:tblGrid>
        <w:gridCol w:w="1353"/>
        <w:gridCol w:w="3700"/>
        <w:gridCol w:w="1665"/>
        <w:gridCol w:w="1966"/>
        <w:gridCol w:w="1347"/>
        <w:gridCol w:w="2403"/>
        <w:gridCol w:w="1635"/>
      </w:tblGrid>
      <w:tr w:rsidR="00262F13" w:rsidRPr="001C6513" w:rsidTr="00262F13">
        <w:trPr>
          <w:tblHeader/>
        </w:trPr>
        <w:tc>
          <w:tcPr>
            <w:tcW w:w="510"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Reference number</w:t>
            </w: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Bushfire mitigation actions</w:t>
            </w:r>
          </w:p>
        </w:tc>
        <w:tc>
          <w:tcPr>
            <w:tcW w:w="621"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Target date for completion</w:t>
            </w:r>
          </w:p>
        </w:tc>
        <w:tc>
          <w:tcPr>
            <w:tcW w:w="728"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Responsible</w:t>
            </w:r>
          </w:p>
        </w:tc>
        <w:tc>
          <w:tcPr>
            <w:tcW w:w="508"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Source of funds</w:t>
            </w:r>
          </w:p>
        </w:tc>
        <w:tc>
          <w:tcPr>
            <w:tcW w:w="883"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Notes</w:t>
            </w:r>
          </w:p>
        </w:tc>
        <w:tc>
          <w:tcPr>
            <w:tcW w:w="406" w:type="pct"/>
            <w:tcBorders>
              <w:top w:val="single" w:sz="4" w:space="0" w:color="auto"/>
              <w:left w:val="single" w:sz="4" w:space="0" w:color="auto"/>
              <w:bottom w:val="single" w:sz="4" w:space="0" w:color="auto"/>
              <w:right w:val="single" w:sz="4" w:space="0" w:color="auto"/>
            </w:tcBorders>
            <w:shd w:val="clear" w:color="auto" w:fill="000000" w:themeFill="text1"/>
            <w:hideMark/>
          </w:tcPr>
          <w:p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Completion date</w:t>
            </w:r>
          </w:p>
        </w:tc>
      </w:tr>
      <w:tr w:rsidR="00262F13" w:rsidRPr="001C6513" w:rsidTr="00262F13">
        <w:trPr>
          <w:trHeight w:val="1378"/>
        </w:trPr>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2F13" w:rsidRPr="001C6513" w:rsidRDefault="00262F13" w:rsidP="00941648">
            <w:pPr>
              <w:spacing w:before="0" w:after="0" w:line="240" w:lineRule="auto"/>
              <w:jc w:val="center"/>
              <w:rPr>
                <w:b/>
                <w:sz w:val="22"/>
                <w:szCs w:val="22"/>
              </w:rPr>
            </w:pPr>
            <w:r w:rsidRPr="001C6513">
              <w:rPr>
                <w:b/>
                <w:sz w:val="22"/>
                <w:szCs w:val="22"/>
              </w:rPr>
              <w:t>DFES map item reference</w:t>
            </w:r>
          </w:p>
        </w:tc>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2F13" w:rsidRPr="001C6513" w:rsidRDefault="00262F13" w:rsidP="00941648">
            <w:pPr>
              <w:spacing w:before="0" w:after="0" w:line="240" w:lineRule="auto"/>
              <w:jc w:val="center"/>
              <w:rPr>
                <w:b/>
                <w:sz w:val="22"/>
                <w:szCs w:val="22"/>
              </w:rPr>
            </w:pPr>
            <w:r w:rsidRPr="001C6513">
              <w:rPr>
                <w:b/>
                <w:sz w:val="22"/>
                <w:szCs w:val="22"/>
              </w:rPr>
              <w:t>Treatment strategy / works required</w:t>
            </w: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2F13" w:rsidRPr="001C6513" w:rsidRDefault="00262F13" w:rsidP="00941648">
            <w:pPr>
              <w:spacing w:before="0" w:after="0" w:line="240" w:lineRule="auto"/>
              <w:jc w:val="center"/>
              <w:rPr>
                <w:b/>
                <w:sz w:val="22"/>
                <w:szCs w:val="22"/>
              </w:rPr>
            </w:pPr>
            <w:r w:rsidRPr="001C6513">
              <w:rPr>
                <w:b/>
                <w:sz w:val="22"/>
                <w:szCs w:val="22"/>
              </w:rPr>
              <w:t xml:space="preserve">Date </w:t>
            </w:r>
          </w:p>
          <w:p w:rsidR="00262F13" w:rsidRPr="001C6513" w:rsidRDefault="00262F13" w:rsidP="00941648">
            <w:pPr>
              <w:spacing w:before="0" w:after="0" w:line="240" w:lineRule="auto"/>
              <w:jc w:val="center"/>
              <w:rPr>
                <w:b/>
                <w:sz w:val="22"/>
                <w:szCs w:val="22"/>
              </w:rPr>
            </w:pPr>
            <w:r w:rsidRPr="001C6513">
              <w:rPr>
                <w:b/>
                <w:sz w:val="22"/>
                <w:szCs w:val="22"/>
              </w:rPr>
              <w:t>(dd/mm/yyyy)</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2F13" w:rsidRPr="001C6513" w:rsidRDefault="00262F13" w:rsidP="00941648">
            <w:pPr>
              <w:spacing w:before="0" w:after="0" w:line="240" w:lineRule="auto"/>
              <w:jc w:val="center"/>
              <w:rPr>
                <w:b/>
                <w:sz w:val="22"/>
                <w:szCs w:val="22"/>
              </w:rPr>
            </w:pPr>
            <w:r w:rsidRPr="001C6513">
              <w:rPr>
                <w:b/>
                <w:sz w:val="22"/>
                <w:szCs w:val="22"/>
              </w:rPr>
              <w:t>The staff member name who will sign off the action as complete</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2F13" w:rsidRPr="001C6513" w:rsidRDefault="00262F13" w:rsidP="00941648">
            <w:pPr>
              <w:spacing w:before="0" w:after="0" w:line="240" w:lineRule="auto"/>
              <w:jc w:val="center"/>
              <w:rPr>
                <w:b/>
                <w:sz w:val="22"/>
                <w:szCs w:val="22"/>
              </w:rPr>
            </w:pPr>
            <w:r w:rsidRPr="001C6513">
              <w:rPr>
                <w:b/>
                <w:sz w:val="22"/>
                <w:szCs w:val="22"/>
              </w:rPr>
              <w:t>eg school or central funding</w:t>
            </w:r>
          </w:p>
        </w:tc>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2F13" w:rsidRPr="001C6513" w:rsidRDefault="00262F13" w:rsidP="00941648">
            <w:pPr>
              <w:spacing w:before="0" w:after="0" w:line="240" w:lineRule="auto"/>
              <w:jc w:val="center"/>
              <w:rPr>
                <w:b/>
                <w:sz w:val="22"/>
                <w:szCs w:val="22"/>
              </w:rPr>
            </w:pPr>
            <w:r w:rsidRPr="001C6513">
              <w:rPr>
                <w:b/>
                <w:sz w:val="22"/>
                <w:szCs w:val="22"/>
              </w:rPr>
              <w:t>Progress or issues associated with the work (including date of progress or issues)</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2F13" w:rsidRPr="001C6513" w:rsidRDefault="00262F13" w:rsidP="00941648">
            <w:pPr>
              <w:spacing w:before="0" w:after="0" w:line="240" w:lineRule="auto"/>
              <w:jc w:val="center"/>
              <w:rPr>
                <w:b/>
                <w:sz w:val="22"/>
                <w:szCs w:val="22"/>
              </w:rPr>
            </w:pPr>
            <w:r w:rsidRPr="001C6513">
              <w:rPr>
                <w:b/>
                <w:sz w:val="22"/>
                <w:szCs w:val="22"/>
              </w:rPr>
              <w:t xml:space="preserve">Date </w:t>
            </w:r>
          </w:p>
          <w:p w:rsidR="00262F13" w:rsidRPr="001C6513" w:rsidRDefault="00262F13" w:rsidP="00941648">
            <w:pPr>
              <w:spacing w:before="0" w:after="0" w:line="240" w:lineRule="auto"/>
              <w:jc w:val="center"/>
              <w:rPr>
                <w:i/>
                <w:sz w:val="22"/>
                <w:szCs w:val="22"/>
              </w:rPr>
            </w:pPr>
            <w:r w:rsidRPr="001C6513">
              <w:rPr>
                <w:b/>
                <w:sz w:val="22"/>
                <w:szCs w:val="22"/>
              </w:rPr>
              <w:t>(dd/mm/yyyy)</w:t>
            </w: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A265F3" w:rsidP="00941648">
            <w:pPr>
              <w:spacing w:before="0" w:after="0" w:line="240" w:lineRule="auto"/>
              <w:rPr>
                <w:rFonts w:asciiTheme="minorHAnsi" w:hAnsiTheme="minorHAnsi" w:cstheme="minorBidi"/>
                <w:sz w:val="22"/>
                <w:szCs w:val="22"/>
              </w:rPr>
            </w:pPr>
            <w:r>
              <w:rPr>
                <w:rFonts w:asciiTheme="minorHAnsi" w:hAnsiTheme="minorHAnsi" w:cstheme="minorBidi"/>
                <w:sz w:val="22"/>
                <w:szCs w:val="22"/>
              </w:rPr>
              <w:t>Figure 1 Map of school site</w:t>
            </w:r>
          </w:p>
          <w:p w:rsidR="00941648" w:rsidRPr="001C6513" w:rsidRDefault="00941648" w:rsidP="00941648">
            <w:pPr>
              <w:spacing w:before="0" w:after="0" w:line="240" w:lineRule="auto"/>
              <w:rPr>
                <w:rFonts w:asciiTheme="minorHAnsi" w:hAnsiTheme="minorHAnsi" w:cstheme="minorBidi"/>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Burn off</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April 2022</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Leo Surjan</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Park and Wildlife</w:t>
            </w: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N/A</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A265F3" w:rsidP="00941648">
            <w:pPr>
              <w:spacing w:before="0" w:after="0" w:line="240" w:lineRule="auto"/>
              <w:rPr>
                <w:sz w:val="22"/>
                <w:szCs w:val="22"/>
              </w:rPr>
            </w:pPr>
            <w:r>
              <w:rPr>
                <w:sz w:val="22"/>
                <w:szCs w:val="22"/>
              </w:rPr>
              <w:t>April 2022</w:t>
            </w: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r w:rsidR="00262F13" w:rsidRPr="001C6513" w:rsidTr="00262F13">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Default="00262F13" w:rsidP="00941648">
            <w:pPr>
              <w:spacing w:before="0" w:after="0" w:line="240" w:lineRule="auto"/>
              <w:rPr>
                <w:sz w:val="22"/>
                <w:szCs w:val="22"/>
              </w:rPr>
            </w:pPr>
          </w:p>
          <w:p w:rsidR="00941648" w:rsidRPr="001C6513" w:rsidRDefault="00941648" w:rsidP="00941648">
            <w:pPr>
              <w:spacing w:before="0" w:after="0" w:line="240" w:lineRule="auto"/>
              <w:rPr>
                <w:sz w:val="22"/>
                <w:szCs w:val="22"/>
              </w:rPr>
            </w:pPr>
          </w:p>
        </w:tc>
        <w:tc>
          <w:tcPr>
            <w:tcW w:w="1344"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883"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262F13" w:rsidRPr="001C6513" w:rsidRDefault="00262F13" w:rsidP="00941648">
            <w:pPr>
              <w:spacing w:before="0" w:after="0" w:line="240" w:lineRule="auto"/>
              <w:rPr>
                <w:sz w:val="22"/>
                <w:szCs w:val="22"/>
              </w:rPr>
            </w:pPr>
          </w:p>
        </w:tc>
      </w:tr>
    </w:tbl>
    <w:p w:rsidR="00262F13" w:rsidRDefault="00262F13" w:rsidP="00941648">
      <w:pPr>
        <w:pStyle w:val="WNGBodyText1"/>
        <w:spacing w:before="0" w:beforeAutospacing="0" w:after="0" w:afterAutospacing="0"/>
      </w:pPr>
    </w:p>
    <w:p w:rsidR="00262F13" w:rsidRDefault="00262F13" w:rsidP="00941648">
      <w:pPr>
        <w:pStyle w:val="WNGHeadingNumbered1"/>
        <w:numPr>
          <w:ilvl w:val="0"/>
          <w:numId w:val="10"/>
        </w:numPr>
        <w:spacing w:before="0" w:after="0"/>
        <w:ind w:left="431" w:hanging="431"/>
      </w:pPr>
      <w:bookmarkStart w:id="10" w:name="_Toc45277117"/>
      <w:r w:rsidRPr="00770AAD">
        <w:lastRenderedPageBreak/>
        <w:t xml:space="preserve">Advice from </w:t>
      </w:r>
      <w:r>
        <w:t>Department of Fire and Emergency Services and other agencies</w:t>
      </w:r>
      <w:bookmarkEnd w:id="10"/>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Record in the table below a</w:t>
      </w:r>
      <w:r w:rsidRPr="007C1F6C">
        <w:t>ny bushfire advice received by the school from</w:t>
      </w:r>
      <w:r>
        <w:t>:</w:t>
      </w:r>
    </w:p>
    <w:p w:rsidR="00262F13" w:rsidRDefault="00262F13" w:rsidP="00F03EE9">
      <w:pPr>
        <w:pStyle w:val="WNGSolidBullet2"/>
        <w:tabs>
          <w:tab w:val="clear" w:pos="635"/>
        </w:tabs>
        <w:spacing w:before="0" w:after="0"/>
        <w:ind w:left="426" w:hanging="351"/>
      </w:pPr>
      <w:r>
        <w:t xml:space="preserve">Department of Fire and Emergency Services, including the local </w:t>
      </w:r>
      <w:r w:rsidRPr="003C43A2">
        <w:t>DFES</w:t>
      </w:r>
      <w:r>
        <w:t xml:space="preserve"> regional office</w:t>
      </w:r>
    </w:p>
    <w:p w:rsidR="00262F13" w:rsidRDefault="00262F13" w:rsidP="00F03EE9">
      <w:pPr>
        <w:pStyle w:val="WNGSolidBullet2"/>
        <w:tabs>
          <w:tab w:val="clear" w:pos="635"/>
        </w:tabs>
        <w:spacing w:before="0" w:after="0"/>
        <w:ind w:left="426" w:hanging="351"/>
      </w:pPr>
      <w:r>
        <w:t>local fire brigades and c</w:t>
      </w:r>
      <w:r w:rsidRPr="007C1F6C">
        <w:t xml:space="preserve">ommunity </w:t>
      </w:r>
      <w:r>
        <w:t>emergency services manager</w:t>
      </w:r>
    </w:p>
    <w:p w:rsidR="00262F13" w:rsidRDefault="00262F13" w:rsidP="00F03EE9">
      <w:pPr>
        <w:pStyle w:val="WNGSolidBullet2"/>
        <w:tabs>
          <w:tab w:val="clear" w:pos="635"/>
        </w:tabs>
        <w:spacing w:before="0" w:after="0"/>
        <w:ind w:left="426" w:hanging="351"/>
      </w:pPr>
      <w:r>
        <w:t>l</w:t>
      </w:r>
      <w:r w:rsidRPr="007C1F6C">
        <w:t xml:space="preserve">ocal </w:t>
      </w:r>
      <w:r>
        <w:t>government</w:t>
      </w:r>
    </w:p>
    <w:p w:rsidR="00262F13" w:rsidRDefault="00262F13" w:rsidP="00F03EE9">
      <w:pPr>
        <w:pStyle w:val="WNGSolidBullet2"/>
        <w:tabs>
          <w:tab w:val="clear" w:pos="635"/>
        </w:tabs>
        <w:spacing w:before="0" w:after="0"/>
        <w:ind w:left="426" w:hanging="351"/>
      </w:pPr>
      <w:r>
        <w:t>local government local e</w:t>
      </w:r>
      <w:r w:rsidRPr="007C1F6C">
        <w:t>merg</w:t>
      </w:r>
      <w:r>
        <w:t>ency management committee</w:t>
      </w:r>
    </w:p>
    <w:p w:rsidR="00262F13" w:rsidRDefault="00262F13" w:rsidP="00F03EE9">
      <w:pPr>
        <w:pStyle w:val="WNGSolidBullet2"/>
        <w:tabs>
          <w:tab w:val="clear" w:pos="635"/>
        </w:tabs>
        <w:spacing w:before="0" w:after="0"/>
        <w:ind w:left="426" w:hanging="351"/>
      </w:pPr>
      <w:r w:rsidRPr="007C1F6C">
        <w:t>external experts</w:t>
      </w:r>
      <w:r>
        <w:t xml:space="preserve">. </w:t>
      </w:r>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I</w:t>
      </w:r>
      <w:r w:rsidRPr="007C1F6C">
        <w:t>dentify the date and source of</w:t>
      </w:r>
      <w:r w:rsidRPr="00EF3228">
        <w:t xml:space="preserve"> the advice.</w:t>
      </w:r>
    </w:p>
    <w:p w:rsidR="00941648" w:rsidRDefault="00941648" w:rsidP="00941648">
      <w:pPr>
        <w:pStyle w:val="WNGBodyText1"/>
        <w:spacing w:before="0" w:beforeAutospacing="0" w:after="0" w:afterAutospacing="0"/>
      </w:pPr>
    </w:p>
    <w:tbl>
      <w:tblPr>
        <w:tblStyle w:val="TableGrid"/>
        <w:tblW w:w="14650" w:type="dxa"/>
        <w:jc w:val="center"/>
        <w:tblLook w:val="01E0" w:firstRow="1" w:lastRow="1" w:firstColumn="1" w:lastColumn="1" w:noHBand="0" w:noVBand="0"/>
      </w:tblPr>
      <w:tblGrid>
        <w:gridCol w:w="1271"/>
        <w:gridCol w:w="2410"/>
        <w:gridCol w:w="5528"/>
        <w:gridCol w:w="2693"/>
        <w:gridCol w:w="2748"/>
      </w:tblGrid>
      <w:tr w:rsidR="00262F13" w:rsidRPr="001C6513" w:rsidTr="00262F13">
        <w:trPr>
          <w:jc w:val="center"/>
        </w:trPr>
        <w:tc>
          <w:tcPr>
            <w:tcW w:w="1271" w:type="dxa"/>
            <w:tcBorders>
              <w:bottom w:val="single" w:sz="4" w:space="0" w:color="auto"/>
            </w:tcBorders>
            <w:shd w:val="clear" w:color="auto" w:fill="000000" w:themeFill="text1"/>
          </w:tcPr>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Date of advice</w:t>
            </w:r>
          </w:p>
        </w:tc>
        <w:tc>
          <w:tcPr>
            <w:tcW w:w="2410" w:type="dxa"/>
            <w:tcBorders>
              <w:bottom w:val="single" w:sz="4" w:space="0" w:color="auto"/>
            </w:tcBorders>
            <w:shd w:val="clear" w:color="auto" w:fill="000000" w:themeFill="text1"/>
          </w:tcPr>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Agency </w:t>
            </w:r>
          </w:p>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name</w:t>
            </w:r>
          </w:p>
        </w:tc>
        <w:tc>
          <w:tcPr>
            <w:tcW w:w="5528" w:type="dxa"/>
            <w:tcBorders>
              <w:bottom w:val="single" w:sz="4" w:space="0" w:color="auto"/>
            </w:tcBorders>
            <w:shd w:val="clear" w:color="auto" w:fill="000000" w:themeFill="text1"/>
          </w:tcPr>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Advice received</w:t>
            </w:r>
          </w:p>
        </w:tc>
        <w:tc>
          <w:tcPr>
            <w:tcW w:w="2693" w:type="dxa"/>
            <w:tcBorders>
              <w:bottom w:val="single" w:sz="4" w:space="0" w:color="auto"/>
            </w:tcBorders>
            <w:shd w:val="clear" w:color="auto" w:fill="000000" w:themeFill="text1"/>
          </w:tcPr>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Name of officer </w:t>
            </w:r>
            <w:r w:rsidRPr="001C6513">
              <w:rPr>
                <w:sz w:val="22"/>
                <w:szCs w:val="22"/>
              </w:rPr>
              <w:t>(who provided advice)</w:t>
            </w:r>
          </w:p>
        </w:tc>
        <w:tc>
          <w:tcPr>
            <w:tcW w:w="2748" w:type="dxa"/>
            <w:tcBorders>
              <w:bottom w:val="single" w:sz="4" w:space="0" w:color="auto"/>
            </w:tcBorders>
            <w:shd w:val="clear" w:color="auto" w:fill="000000" w:themeFill="text1"/>
          </w:tcPr>
          <w:p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Contact number or email address</w:t>
            </w:r>
          </w:p>
        </w:tc>
      </w:tr>
      <w:tr w:rsidR="00262F13" w:rsidRPr="001C6513" w:rsidTr="004E3892">
        <w:trPr>
          <w:trHeight w:val="542"/>
          <w:jc w:val="center"/>
        </w:trPr>
        <w:tc>
          <w:tcPr>
            <w:tcW w:w="1271" w:type="dxa"/>
            <w:shd w:val="clear" w:color="auto" w:fill="auto"/>
          </w:tcPr>
          <w:p w:rsidR="004E3892" w:rsidRDefault="004E3892" w:rsidP="00941648">
            <w:pPr>
              <w:autoSpaceDE w:val="0"/>
              <w:autoSpaceDN w:val="0"/>
              <w:adjustRightInd w:val="0"/>
              <w:spacing w:before="0" w:after="0" w:line="240" w:lineRule="auto"/>
              <w:rPr>
                <w:rFonts w:asciiTheme="minorHAnsi" w:hAnsiTheme="minorHAnsi" w:cstheme="minorHAnsi"/>
              </w:rPr>
            </w:pPr>
          </w:p>
          <w:p w:rsidR="00262F13" w:rsidRPr="004E3892" w:rsidRDefault="00A70976" w:rsidP="00A70976">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Term 2</w:t>
            </w:r>
            <w:r w:rsidR="004E3892" w:rsidRPr="004E3892">
              <w:rPr>
                <w:rFonts w:asciiTheme="minorHAnsi" w:hAnsiTheme="minorHAnsi" w:cstheme="minorHAnsi"/>
              </w:rPr>
              <w:t xml:space="preserve"> 202</w:t>
            </w:r>
            <w:r>
              <w:rPr>
                <w:rFonts w:asciiTheme="minorHAnsi" w:hAnsiTheme="minorHAnsi" w:cstheme="minorHAnsi"/>
              </w:rPr>
              <w:t>2</w:t>
            </w:r>
          </w:p>
        </w:tc>
        <w:tc>
          <w:tcPr>
            <w:tcW w:w="2410" w:type="dxa"/>
            <w:shd w:val="clear" w:color="auto" w:fill="auto"/>
          </w:tcPr>
          <w:p w:rsidR="00262F13" w:rsidRPr="004E3892" w:rsidRDefault="00262F13" w:rsidP="00941648">
            <w:pPr>
              <w:autoSpaceDE w:val="0"/>
              <w:autoSpaceDN w:val="0"/>
              <w:adjustRightInd w:val="0"/>
              <w:spacing w:before="0" w:after="0" w:line="240" w:lineRule="auto"/>
              <w:rPr>
                <w:rFonts w:asciiTheme="minorHAnsi" w:hAnsiTheme="minorHAnsi" w:cstheme="minorHAnsi"/>
                <w:sz w:val="22"/>
                <w:szCs w:val="22"/>
              </w:rPr>
            </w:pPr>
          </w:p>
          <w:p w:rsidR="004E3892" w:rsidRPr="004E3892" w:rsidRDefault="004E3892" w:rsidP="00941648">
            <w:pPr>
              <w:autoSpaceDE w:val="0"/>
              <w:autoSpaceDN w:val="0"/>
              <w:adjustRightInd w:val="0"/>
              <w:spacing w:before="0" w:after="0" w:line="240" w:lineRule="auto"/>
              <w:rPr>
                <w:rFonts w:asciiTheme="minorHAnsi" w:hAnsiTheme="minorHAnsi" w:cstheme="minorHAnsi"/>
                <w:sz w:val="22"/>
                <w:szCs w:val="22"/>
              </w:rPr>
            </w:pPr>
            <w:r w:rsidRPr="004E3892">
              <w:rPr>
                <w:rFonts w:asciiTheme="minorHAnsi" w:hAnsiTheme="minorHAnsi" w:cstheme="minorHAnsi"/>
                <w:sz w:val="22"/>
                <w:szCs w:val="22"/>
              </w:rPr>
              <w:t>DFES (OBRM)</w:t>
            </w:r>
          </w:p>
        </w:tc>
        <w:tc>
          <w:tcPr>
            <w:tcW w:w="5528" w:type="dxa"/>
            <w:shd w:val="clear" w:color="auto" w:fill="auto"/>
          </w:tcPr>
          <w:p w:rsidR="00262F13" w:rsidRPr="004E3892" w:rsidRDefault="00201F71" w:rsidP="00941648">
            <w:pPr>
              <w:autoSpaceDE w:val="0"/>
              <w:autoSpaceDN w:val="0"/>
              <w:adjustRightInd w:val="0"/>
              <w:spacing w:before="0" w:after="0" w:line="240" w:lineRule="auto"/>
              <w:rPr>
                <w:rFonts w:asciiTheme="minorHAnsi" w:hAnsiTheme="minorHAnsi" w:cstheme="minorHAnsi"/>
                <w:sz w:val="22"/>
                <w:szCs w:val="22"/>
              </w:rPr>
            </w:pPr>
            <w:r>
              <w:rPr>
                <w:rFonts w:asciiTheme="minorHAnsi" w:hAnsiTheme="minorHAnsi" w:cstheme="minorHAnsi"/>
                <w:sz w:val="22"/>
                <w:szCs w:val="22"/>
              </w:rPr>
              <w:t>Parks and Wildlife burn-off would commence between April and Nov 2022</w:t>
            </w:r>
          </w:p>
        </w:tc>
        <w:tc>
          <w:tcPr>
            <w:tcW w:w="2693" w:type="dxa"/>
            <w:shd w:val="clear" w:color="auto" w:fill="auto"/>
          </w:tcPr>
          <w:p w:rsidR="00262F13" w:rsidRPr="004E3892" w:rsidRDefault="00262F13" w:rsidP="00941648">
            <w:pPr>
              <w:autoSpaceDE w:val="0"/>
              <w:autoSpaceDN w:val="0"/>
              <w:adjustRightInd w:val="0"/>
              <w:spacing w:before="0" w:after="0" w:line="240" w:lineRule="auto"/>
              <w:rPr>
                <w:rFonts w:asciiTheme="minorHAnsi" w:hAnsiTheme="minorHAnsi" w:cstheme="minorHAnsi"/>
                <w:sz w:val="22"/>
                <w:szCs w:val="22"/>
              </w:rPr>
            </w:pPr>
          </w:p>
          <w:p w:rsidR="004E3892" w:rsidRPr="004E3892" w:rsidRDefault="004E3892" w:rsidP="00941648">
            <w:pPr>
              <w:autoSpaceDE w:val="0"/>
              <w:autoSpaceDN w:val="0"/>
              <w:adjustRightInd w:val="0"/>
              <w:spacing w:before="0" w:after="0" w:line="240" w:lineRule="auto"/>
              <w:rPr>
                <w:rFonts w:asciiTheme="minorHAnsi" w:hAnsiTheme="minorHAnsi" w:cstheme="minorHAnsi"/>
                <w:sz w:val="22"/>
                <w:szCs w:val="22"/>
              </w:rPr>
            </w:pPr>
            <w:r w:rsidRPr="004E3892">
              <w:rPr>
                <w:rFonts w:asciiTheme="minorHAnsi" w:hAnsiTheme="minorHAnsi" w:cstheme="minorHAnsi"/>
                <w:sz w:val="22"/>
                <w:szCs w:val="22"/>
              </w:rPr>
              <w:t>Trevor Dunston</w:t>
            </w:r>
          </w:p>
        </w:tc>
        <w:tc>
          <w:tcPr>
            <w:tcW w:w="2748" w:type="dxa"/>
            <w:shd w:val="clear" w:color="auto" w:fill="auto"/>
          </w:tcPr>
          <w:p w:rsidR="004E3892" w:rsidRPr="004E3892" w:rsidRDefault="004E3892" w:rsidP="00941648">
            <w:pPr>
              <w:autoSpaceDE w:val="0"/>
              <w:autoSpaceDN w:val="0"/>
              <w:adjustRightInd w:val="0"/>
              <w:spacing w:before="0" w:after="0" w:line="240" w:lineRule="auto"/>
              <w:rPr>
                <w:rFonts w:asciiTheme="minorHAnsi" w:hAnsiTheme="minorHAnsi" w:cstheme="minorHAnsi"/>
                <w:sz w:val="22"/>
                <w:szCs w:val="22"/>
              </w:rPr>
            </w:pPr>
          </w:p>
          <w:p w:rsidR="00262F13" w:rsidRPr="004E3892" w:rsidRDefault="004E3892" w:rsidP="00941648">
            <w:pPr>
              <w:autoSpaceDE w:val="0"/>
              <w:autoSpaceDN w:val="0"/>
              <w:adjustRightInd w:val="0"/>
              <w:spacing w:before="0" w:after="0" w:line="240" w:lineRule="auto"/>
              <w:rPr>
                <w:rFonts w:asciiTheme="minorHAnsi" w:hAnsiTheme="minorHAnsi" w:cstheme="minorHAnsi"/>
                <w:sz w:val="22"/>
                <w:szCs w:val="22"/>
              </w:rPr>
            </w:pPr>
            <w:r w:rsidRPr="004E3892">
              <w:rPr>
                <w:rFonts w:asciiTheme="minorHAnsi" w:hAnsiTheme="minorHAnsi" w:cstheme="minorHAnsi"/>
                <w:sz w:val="22"/>
                <w:szCs w:val="22"/>
              </w:rPr>
              <w:t>0408 757 564</w:t>
            </w:r>
          </w:p>
        </w:tc>
      </w:tr>
      <w:tr w:rsidR="00262F13" w:rsidRPr="001C6513" w:rsidTr="00262F13">
        <w:trPr>
          <w:trHeight w:val="691"/>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r w:rsidR="00262F13" w:rsidRPr="001C6513" w:rsidTr="00262F13">
        <w:trPr>
          <w:trHeight w:val="701"/>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r w:rsidR="00262F13" w:rsidRPr="001C6513" w:rsidTr="00262F13">
        <w:trPr>
          <w:trHeight w:val="825"/>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r w:rsidR="00262F13" w:rsidRPr="001C6513" w:rsidTr="00262F13">
        <w:trPr>
          <w:trHeight w:val="709"/>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r w:rsidR="00262F13" w:rsidRPr="001C6513" w:rsidTr="00262F13">
        <w:trPr>
          <w:trHeight w:val="847"/>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r w:rsidR="00262F13" w:rsidRPr="001C6513" w:rsidTr="00262F13">
        <w:trPr>
          <w:trHeight w:val="689"/>
          <w:jc w:val="center"/>
        </w:trPr>
        <w:tc>
          <w:tcPr>
            <w:tcW w:w="1271"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410"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552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693"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c>
          <w:tcPr>
            <w:tcW w:w="2748" w:type="dxa"/>
            <w:shd w:val="clear" w:color="auto" w:fill="auto"/>
          </w:tcPr>
          <w:p w:rsidR="00262F13" w:rsidRPr="001C6513" w:rsidRDefault="00262F13" w:rsidP="00941648">
            <w:pPr>
              <w:autoSpaceDE w:val="0"/>
              <w:autoSpaceDN w:val="0"/>
              <w:adjustRightInd w:val="0"/>
              <w:spacing w:before="0" w:after="0" w:line="240" w:lineRule="auto"/>
              <w:rPr>
                <w:sz w:val="22"/>
                <w:szCs w:val="22"/>
              </w:rPr>
            </w:pPr>
          </w:p>
        </w:tc>
      </w:tr>
    </w:tbl>
    <w:p w:rsidR="00262F13" w:rsidRDefault="00262F13" w:rsidP="00941648">
      <w:pPr>
        <w:pStyle w:val="WNGBodyText1"/>
        <w:spacing w:before="0" w:beforeAutospacing="0" w:after="0" w:afterAutospacing="0"/>
        <w:sectPr w:rsidR="00262F13" w:rsidSect="00262F13">
          <w:pgSz w:w="16838" w:h="11906" w:orient="landscape" w:code="9"/>
          <w:pgMar w:top="992" w:right="1205" w:bottom="992" w:left="1077" w:header="540" w:footer="454" w:gutter="0"/>
          <w:cols w:space="708"/>
          <w:docGrid w:linePitch="360"/>
        </w:sectPr>
      </w:pPr>
    </w:p>
    <w:p w:rsidR="00262F13" w:rsidRDefault="00262F13" w:rsidP="00941648">
      <w:pPr>
        <w:pStyle w:val="WNGMajorHeading1"/>
        <w:spacing w:before="0" w:after="0"/>
      </w:pPr>
      <w:bookmarkStart w:id="11" w:name="_Toc45277118"/>
      <w:r>
        <w:lastRenderedPageBreak/>
        <w:t>Appendix A – Bushfire warnings stages</w:t>
      </w:r>
      <w:bookmarkEnd w:id="11"/>
    </w:p>
    <w:p w:rsidR="00941648" w:rsidRDefault="00941648" w:rsidP="00941648">
      <w:pPr>
        <w:pStyle w:val="WNGBodyText1"/>
        <w:spacing w:before="0" w:beforeAutospacing="0" w:after="0" w:afterAutospacing="0"/>
      </w:pPr>
    </w:p>
    <w:p w:rsidR="00262F13" w:rsidRPr="003C46D4" w:rsidRDefault="00262F13" w:rsidP="00941648">
      <w:pPr>
        <w:pStyle w:val="WNGBodyText1"/>
        <w:spacing w:before="0" w:beforeAutospacing="0" w:after="0" w:afterAutospacing="0"/>
      </w:pPr>
      <w:r>
        <w:t>I</w:t>
      </w:r>
      <w:r w:rsidRPr="003C46D4">
        <w:t>ssued by</w:t>
      </w:r>
      <w:r>
        <w:t xml:space="preserve"> the</w:t>
      </w:r>
      <w:r w:rsidRPr="003C46D4">
        <w:t xml:space="preserve"> Department of Fire and Emergency Services and Department of Biodiversity, Conservation and Attractions – Parks and Wildlife Service</w:t>
      </w:r>
      <w:r>
        <w:t>.</w:t>
      </w:r>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E</w:t>
      </w:r>
      <w:r w:rsidRPr="00287E42">
        <w:t xml:space="preserve">mergency services </w:t>
      </w:r>
      <w:r>
        <w:t>communicate</w:t>
      </w:r>
      <w:r w:rsidRPr="00287E42">
        <w:t xml:space="preserve"> information </w:t>
      </w:r>
      <w:r>
        <w:t xml:space="preserve">in a number ways during a bushfire event. Use these warnings to understand when your need to activate your </w:t>
      </w:r>
      <w:r w:rsidRPr="003C46D4">
        <w:t>bushfire procedures</w:t>
      </w:r>
      <w:r>
        <w:t xml:space="preserve"> </w:t>
      </w:r>
      <w:r w:rsidRPr="003C46D4">
        <w:t>(refer to Appendix B).</w:t>
      </w:r>
    </w:p>
    <w:p w:rsidR="00941648" w:rsidRDefault="00941648" w:rsidP="00941648">
      <w:pPr>
        <w:pStyle w:val="WNGBodyText1"/>
        <w:spacing w:before="0" w:beforeAutospacing="0" w:after="0" w:afterAutospacing="0"/>
      </w:pPr>
    </w:p>
    <w:tbl>
      <w:tblPr>
        <w:tblStyle w:val="TableGrid"/>
        <w:tblW w:w="9828" w:type="dxa"/>
        <w:tblLook w:val="04A0" w:firstRow="1" w:lastRow="0" w:firstColumn="1" w:lastColumn="0" w:noHBand="0" w:noVBand="1"/>
      </w:tblPr>
      <w:tblGrid>
        <w:gridCol w:w="562"/>
        <w:gridCol w:w="3261"/>
        <w:gridCol w:w="6005"/>
      </w:tblGrid>
      <w:tr w:rsidR="00262F13" w:rsidTr="001B5563">
        <w:tc>
          <w:tcPr>
            <w:tcW w:w="9828" w:type="dxa"/>
            <w:gridSpan w:val="3"/>
            <w:shd w:val="clear" w:color="auto" w:fill="D9D9D9" w:themeFill="background1" w:themeFillShade="D9"/>
          </w:tcPr>
          <w:p w:rsidR="0082433A" w:rsidRPr="001B5563" w:rsidRDefault="00262F13" w:rsidP="001B5563">
            <w:pPr>
              <w:pStyle w:val="Heading2"/>
              <w:spacing w:before="0" w:after="0" w:line="240" w:lineRule="auto"/>
              <w:ind w:left="-22"/>
              <w:jc w:val="center"/>
              <w:rPr>
                <w:sz w:val="28"/>
              </w:rPr>
            </w:pPr>
            <w:r w:rsidRPr="004F4613">
              <w:rPr>
                <w:sz w:val="28"/>
              </w:rPr>
              <w:t>Bushfire warning stages</w:t>
            </w:r>
          </w:p>
        </w:tc>
      </w:tr>
      <w:tr w:rsidR="00262F13" w:rsidRPr="001C6513" w:rsidTr="00262F13">
        <w:trPr>
          <w:trHeight w:val="900"/>
        </w:trPr>
        <w:tc>
          <w:tcPr>
            <w:tcW w:w="562" w:type="dxa"/>
          </w:tcPr>
          <w:p w:rsidR="00262F13" w:rsidRPr="001C6513" w:rsidRDefault="00262F13" w:rsidP="00941648">
            <w:pPr>
              <w:spacing w:before="0" w:after="0" w:line="240" w:lineRule="auto"/>
              <w:rPr>
                <w:sz w:val="22"/>
                <w:szCs w:val="22"/>
              </w:rPr>
            </w:pPr>
            <w:r w:rsidRPr="001C6513">
              <w:rPr>
                <w:sz w:val="22"/>
                <w:szCs w:val="22"/>
              </w:rPr>
              <w:t xml:space="preserve"> 1</w:t>
            </w:r>
          </w:p>
        </w:tc>
        <w:tc>
          <w:tcPr>
            <w:tcW w:w="3261" w:type="dxa"/>
          </w:tcPr>
          <w:p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9984" behindDoc="0" locked="0" layoutInCell="1" allowOverlap="1">
                  <wp:simplePos x="0" y="0"/>
                  <wp:positionH relativeFrom="column">
                    <wp:posOffset>4445</wp:posOffset>
                  </wp:positionH>
                  <wp:positionV relativeFrom="paragraph">
                    <wp:posOffset>0</wp:posOffset>
                  </wp:positionV>
                  <wp:extent cx="1231265" cy="511810"/>
                  <wp:effectExtent l="0" t="0" r="698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1265" cy="511810"/>
                          </a:xfrm>
                          <a:prstGeom prst="rect">
                            <a:avLst/>
                          </a:prstGeom>
                          <a:noFill/>
                        </pic:spPr>
                      </pic:pic>
                    </a:graphicData>
                  </a:graphic>
                </wp:anchor>
              </w:drawing>
            </w:r>
          </w:p>
        </w:tc>
        <w:tc>
          <w:tcPr>
            <w:tcW w:w="6005" w:type="dxa"/>
          </w:tcPr>
          <w:p w:rsidR="00262F13" w:rsidRPr="001C6513" w:rsidRDefault="00262F13" w:rsidP="00941648">
            <w:pPr>
              <w:spacing w:before="0" w:after="0" w:line="240" w:lineRule="auto"/>
              <w:rPr>
                <w:b/>
                <w:color w:val="FF0000"/>
                <w:sz w:val="22"/>
                <w:szCs w:val="22"/>
              </w:rPr>
            </w:pPr>
            <w:r w:rsidRPr="001C6513">
              <w:rPr>
                <w:b/>
                <w:sz w:val="22"/>
                <w:szCs w:val="22"/>
              </w:rPr>
              <w:t>A fire has started but there is no known danger.</w:t>
            </w:r>
            <w:r w:rsidRPr="001C6513">
              <w:rPr>
                <w:b/>
                <w:color w:val="FF0000"/>
                <w:sz w:val="22"/>
                <w:szCs w:val="22"/>
              </w:rPr>
              <w:t xml:space="preserve">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 xml:space="preserve">This is general information to keep principals informed and up to date with developments.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Principals must:</w:t>
            </w:r>
          </w:p>
          <w:p w:rsidR="00262F13" w:rsidRPr="001C6513" w:rsidRDefault="00262F13" w:rsidP="00F03EE9">
            <w:pPr>
              <w:pStyle w:val="WNGSolidBullet2"/>
              <w:spacing w:before="0" w:after="0"/>
              <w:ind w:left="322" w:hanging="286"/>
              <w:rPr>
                <w:szCs w:val="22"/>
              </w:rPr>
            </w:pPr>
            <w:r w:rsidRPr="001C6513">
              <w:rPr>
                <w:szCs w:val="22"/>
              </w:rPr>
              <w:t xml:space="preserve">turn off evaporative air conditioners and ensure roof vents are closed. </w:t>
            </w:r>
          </w:p>
          <w:p w:rsidR="00941648" w:rsidRDefault="00262F13" w:rsidP="00F03EE9">
            <w:pPr>
              <w:pStyle w:val="WNGSolidBullet2"/>
              <w:spacing w:before="0" w:after="0"/>
              <w:ind w:left="322" w:hanging="286"/>
              <w:rPr>
                <w:szCs w:val="22"/>
              </w:rPr>
            </w:pPr>
            <w:r w:rsidRPr="001C6513">
              <w:rPr>
                <w:szCs w:val="22"/>
              </w:rPr>
              <w:t>check and patrol school regularly for bushfire activity, paying special attention to the evaporative air conditioners.</w:t>
            </w:r>
          </w:p>
          <w:p w:rsidR="0082433A" w:rsidRPr="00941648" w:rsidRDefault="0082433A" w:rsidP="0082433A">
            <w:pPr>
              <w:pStyle w:val="WNGSolidBullet2"/>
              <w:numPr>
                <w:ilvl w:val="0"/>
                <w:numId w:val="0"/>
              </w:numPr>
              <w:spacing w:before="0" w:after="0"/>
              <w:ind w:left="466"/>
              <w:rPr>
                <w:szCs w:val="22"/>
              </w:rPr>
            </w:pPr>
          </w:p>
        </w:tc>
      </w:tr>
      <w:tr w:rsidR="00262F13" w:rsidRPr="001C6513" w:rsidTr="00262F13">
        <w:trPr>
          <w:trHeight w:val="900"/>
        </w:trPr>
        <w:tc>
          <w:tcPr>
            <w:tcW w:w="562" w:type="dxa"/>
          </w:tcPr>
          <w:p w:rsidR="00262F13" w:rsidRPr="001C6513" w:rsidRDefault="00262F13" w:rsidP="00941648">
            <w:pPr>
              <w:spacing w:before="0" w:after="0" w:line="240" w:lineRule="auto"/>
              <w:rPr>
                <w:sz w:val="22"/>
                <w:szCs w:val="22"/>
              </w:rPr>
            </w:pPr>
            <w:r w:rsidRPr="001C6513">
              <w:rPr>
                <w:sz w:val="22"/>
                <w:szCs w:val="22"/>
              </w:rPr>
              <w:t>2</w:t>
            </w:r>
          </w:p>
        </w:tc>
        <w:tc>
          <w:tcPr>
            <w:tcW w:w="3261" w:type="dxa"/>
          </w:tcPr>
          <w:p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6912" behindDoc="0" locked="0" layoutInCell="1" allowOverlap="1" wp14:anchorId="66A43981" wp14:editId="453F00C6">
                  <wp:simplePos x="0" y="0"/>
                  <wp:positionH relativeFrom="column">
                    <wp:posOffset>-58420</wp:posOffset>
                  </wp:positionH>
                  <wp:positionV relativeFrom="paragraph">
                    <wp:posOffset>5081</wp:posOffset>
                  </wp:positionV>
                  <wp:extent cx="1839600" cy="457200"/>
                  <wp:effectExtent l="0" t="0" r="825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839600" cy="457200"/>
                          </a:xfrm>
                          <a:prstGeom prst="rect">
                            <a:avLst/>
                          </a:prstGeom>
                        </pic:spPr>
                      </pic:pic>
                    </a:graphicData>
                  </a:graphic>
                  <wp14:sizeRelH relativeFrom="margin">
                    <wp14:pctWidth>0</wp14:pctWidth>
                  </wp14:sizeRelH>
                </wp:anchor>
              </w:drawing>
            </w:r>
          </w:p>
        </w:tc>
        <w:tc>
          <w:tcPr>
            <w:tcW w:w="6005" w:type="dxa"/>
          </w:tcPr>
          <w:p w:rsidR="00262F13" w:rsidRPr="001C6513" w:rsidRDefault="00262F13" w:rsidP="00941648">
            <w:pPr>
              <w:spacing w:before="0" w:after="0" w:line="240" w:lineRule="auto"/>
              <w:rPr>
                <w:b/>
                <w:sz w:val="22"/>
                <w:szCs w:val="22"/>
              </w:rPr>
            </w:pPr>
            <w:r w:rsidRPr="001C6513">
              <w:rPr>
                <w:b/>
                <w:sz w:val="22"/>
                <w:szCs w:val="22"/>
              </w:rPr>
              <w:t xml:space="preserve">There is a possible threat to lives and property. Conditions are changing.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Principals must prepare to:</w:t>
            </w:r>
          </w:p>
          <w:p w:rsidR="00262F13" w:rsidRPr="001C6513" w:rsidRDefault="00262F13" w:rsidP="00F03EE9">
            <w:pPr>
              <w:pStyle w:val="WNGSolidBullet2"/>
              <w:spacing w:before="0" w:after="0"/>
              <w:ind w:left="322" w:hanging="286"/>
              <w:rPr>
                <w:szCs w:val="22"/>
              </w:rPr>
            </w:pPr>
            <w:r w:rsidRPr="001C6513">
              <w:rPr>
                <w:szCs w:val="22"/>
              </w:rPr>
              <w:t xml:space="preserve">evacuate </w:t>
            </w:r>
          </w:p>
          <w:p w:rsidR="00262F13" w:rsidRPr="001C6513" w:rsidRDefault="00262F13" w:rsidP="00F03EE9">
            <w:pPr>
              <w:pStyle w:val="WNGSolidBullet2"/>
              <w:spacing w:before="0" w:after="0"/>
              <w:ind w:left="322" w:hanging="286"/>
              <w:rPr>
                <w:szCs w:val="22"/>
              </w:rPr>
            </w:pPr>
            <w:r w:rsidRPr="001C6513">
              <w:rPr>
                <w:szCs w:val="22"/>
              </w:rPr>
              <w:t xml:space="preserve">or </w:t>
            </w:r>
          </w:p>
          <w:p w:rsidR="00262F13" w:rsidRPr="001C6513" w:rsidRDefault="00262F13" w:rsidP="00F03EE9">
            <w:pPr>
              <w:pStyle w:val="WNGSolidBullet2"/>
              <w:spacing w:before="0" w:after="0"/>
              <w:ind w:left="322" w:hanging="286"/>
              <w:rPr>
                <w:szCs w:val="22"/>
              </w:rPr>
            </w:pPr>
            <w:r w:rsidRPr="001C6513">
              <w:rPr>
                <w:szCs w:val="22"/>
              </w:rPr>
              <w:t>move students, staff and visitors to their pre-determined onsite ‘safer building location’. They must not be moved to an open area.</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Evacuation orders are:</w:t>
            </w:r>
          </w:p>
          <w:p w:rsidR="00262F13" w:rsidRPr="001C6513" w:rsidRDefault="00262F13" w:rsidP="00F03EE9">
            <w:pPr>
              <w:pStyle w:val="WNGSolidBullet2"/>
              <w:spacing w:before="0" w:after="0"/>
              <w:ind w:left="322" w:hanging="286"/>
              <w:rPr>
                <w:szCs w:val="22"/>
              </w:rPr>
            </w:pPr>
            <w:r w:rsidRPr="001C6513">
              <w:rPr>
                <w:szCs w:val="22"/>
              </w:rPr>
              <w:t>issued by the incident controller or emergency services if required.</w:t>
            </w:r>
          </w:p>
          <w:p w:rsidR="00262F13" w:rsidRPr="001C6513" w:rsidRDefault="00262F13" w:rsidP="00F03EE9">
            <w:pPr>
              <w:pStyle w:val="WNGSolidBullet2"/>
              <w:spacing w:before="0" w:after="0"/>
              <w:ind w:left="322" w:hanging="286"/>
              <w:rPr>
                <w:szCs w:val="22"/>
              </w:rPr>
            </w:pPr>
            <w:r w:rsidRPr="001C6513">
              <w:rPr>
                <w:szCs w:val="22"/>
              </w:rPr>
              <w:t xml:space="preserve">relayed via a variety of official sources such as the </w:t>
            </w:r>
            <w:hyperlink r:id="rId33" w:history="1">
              <w:r w:rsidRPr="001C6513">
                <w:rPr>
                  <w:rStyle w:val="Hyperlink"/>
                  <w:szCs w:val="22"/>
                </w:rPr>
                <w:t>DFES website</w:t>
              </w:r>
            </w:hyperlink>
            <w:r w:rsidRPr="001C6513">
              <w:rPr>
                <w:szCs w:val="22"/>
              </w:rPr>
              <w:t xml:space="preserve"> and </w:t>
            </w:r>
            <w:hyperlink r:id="rId34" w:history="1">
              <w:r w:rsidRPr="001C6513">
                <w:rPr>
                  <w:rStyle w:val="Hyperlink"/>
                  <w:szCs w:val="22"/>
                </w:rPr>
                <w:t>Emergency WA</w:t>
              </w:r>
            </w:hyperlink>
            <w:r w:rsidRPr="001C6513">
              <w:rPr>
                <w:szCs w:val="22"/>
              </w:rPr>
              <w:t xml:space="preserve"> website.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It is vital that the principal:</w:t>
            </w:r>
          </w:p>
          <w:p w:rsidR="00262F13" w:rsidRPr="001C6513" w:rsidRDefault="00262F13" w:rsidP="00F03EE9">
            <w:pPr>
              <w:pStyle w:val="WNGSolidBullet2"/>
              <w:spacing w:before="0" w:after="0"/>
              <w:ind w:left="322" w:hanging="286"/>
              <w:rPr>
                <w:szCs w:val="22"/>
              </w:rPr>
            </w:pPr>
            <w:r w:rsidRPr="001C6513">
              <w:rPr>
                <w:szCs w:val="22"/>
              </w:rPr>
              <w:t xml:space="preserve">accesses bushfire information from official sources. </w:t>
            </w:r>
          </w:p>
          <w:p w:rsidR="00262F13" w:rsidRDefault="00262F13" w:rsidP="00F03EE9">
            <w:pPr>
              <w:pStyle w:val="WNGSolidBullet2"/>
              <w:spacing w:before="0" w:after="0"/>
              <w:ind w:left="322" w:hanging="286"/>
              <w:rPr>
                <w:szCs w:val="22"/>
              </w:rPr>
            </w:pPr>
            <w:r w:rsidRPr="001C6513">
              <w:rPr>
                <w:szCs w:val="22"/>
              </w:rPr>
              <w:t>makes an informed decision to stay on-site or evacuate offsite based on advice from the incident controller or emergency services.</w:t>
            </w:r>
          </w:p>
          <w:p w:rsidR="0082433A" w:rsidRPr="001C6513" w:rsidRDefault="0082433A" w:rsidP="0082433A">
            <w:pPr>
              <w:pStyle w:val="WNGSolidBullet2"/>
              <w:numPr>
                <w:ilvl w:val="0"/>
                <w:numId w:val="0"/>
              </w:numPr>
              <w:spacing w:before="0" w:after="0"/>
              <w:ind w:left="466"/>
              <w:rPr>
                <w:szCs w:val="22"/>
              </w:rPr>
            </w:pPr>
          </w:p>
        </w:tc>
      </w:tr>
      <w:tr w:rsidR="00262F13" w:rsidRPr="001C6513" w:rsidTr="00262F13">
        <w:trPr>
          <w:trHeight w:val="900"/>
        </w:trPr>
        <w:tc>
          <w:tcPr>
            <w:tcW w:w="562" w:type="dxa"/>
          </w:tcPr>
          <w:p w:rsidR="00262F13" w:rsidRPr="001C6513" w:rsidRDefault="00941648" w:rsidP="00941648">
            <w:pPr>
              <w:spacing w:before="0" w:after="0" w:line="240" w:lineRule="auto"/>
              <w:rPr>
                <w:sz w:val="22"/>
                <w:szCs w:val="22"/>
              </w:rPr>
            </w:pPr>
            <w:r>
              <w:br w:type="page"/>
            </w:r>
            <w:r w:rsidR="00262F13" w:rsidRPr="001C6513">
              <w:rPr>
                <w:sz w:val="22"/>
                <w:szCs w:val="22"/>
              </w:rPr>
              <w:t>3</w:t>
            </w:r>
          </w:p>
        </w:tc>
        <w:tc>
          <w:tcPr>
            <w:tcW w:w="3261" w:type="dxa"/>
          </w:tcPr>
          <w:p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7936" behindDoc="0" locked="0" layoutInCell="1" allowOverlap="1" wp14:anchorId="1D0D8FE3" wp14:editId="2C55B6C8">
                  <wp:simplePos x="0" y="0"/>
                  <wp:positionH relativeFrom="column">
                    <wp:posOffset>-56515</wp:posOffset>
                  </wp:positionH>
                  <wp:positionV relativeFrom="paragraph">
                    <wp:posOffset>19685</wp:posOffset>
                  </wp:positionV>
                  <wp:extent cx="2009775" cy="360045"/>
                  <wp:effectExtent l="0" t="0" r="9525" b="190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009775" cy="360045"/>
                          </a:xfrm>
                          <a:prstGeom prst="rect">
                            <a:avLst/>
                          </a:prstGeom>
                        </pic:spPr>
                      </pic:pic>
                    </a:graphicData>
                  </a:graphic>
                  <wp14:sizeRelH relativeFrom="margin">
                    <wp14:pctWidth>0</wp14:pctWidth>
                  </wp14:sizeRelH>
                  <wp14:sizeRelV relativeFrom="margin">
                    <wp14:pctHeight>0</wp14:pctHeight>
                  </wp14:sizeRelV>
                </wp:anchor>
              </w:drawing>
            </w:r>
          </w:p>
        </w:tc>
        <w:tc>
          <w:tcPr>
            <w:tcW w:w="6005" w:type="dxa"/>
          </w:tcPr>
          <w:p w:rsidR="00262F13" w:rsidRPr="00941648" w:rsidRDefault="00262F13" w:rsidP="00941648">
            <w:pPr>
              <w:spacing w:before="0" w:after="0" w:line="240" w:lineRule="auto"/>
              <w:rPr>
                <w:b/>
                <w:sz w:val="22"/>
                <w:szCs w:val="22"/>
              </w:rPr>
            </w:pPr>
            <w:r w:rsidRPr="001C6513">
              <w:rPr>
                <w:b/>
                <w:sz w:val="22"/>
                <w:szCs w:val="22"/>
              </w:rPr>
              <w:t>A school is in danger as its area will be impacted by fire. Take immediate act</w:t>
            </w:r>
            <w:r w:rsidR="00941648">
              <w:rPr>
                <w:b/>
                <w:sz w:val="22"/>
                <w:szCs w:val="22"/>
              </w:rPr>
              <w:t xml:space="preserve">ion to survive.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 xml:space="preserve">Principal will be advised whether staff, students and visitors can leave the area or if they must shelter where they are as the fire burns through the area.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 xml:space="preserve">An emergency warning may be accompanied by a siren sound called the </w:t>
            </w:r>
            <w:hyperlink r:id="rId36" w:history="1">
              <w:r w:rsidRPr="001C6513">
                <w:rPr>
                  <w:rStyle w:val="Hyperlink"/>
                  <w:sz w:val="22"/>
                  <w:szCs w:val="22"/>
                </w:rPr>
                <w:t>Standard Emergency Warning Signal (SEWS).</w:t>
              </w:r>
            </w:hyperlink>
            <w:r w:rsidR="00941648">
              <w:rPr>
                <w:sz w:val="22"/>
                <w:szCs w:val="22"/>
              </w:rPr>
              <w:t xml:space="preserve"> </w:t>
            </w:r>
          </w:p>
          <w:p w:rsidR="001B5563" w:rsidRDefault="001B5563" w:rsidP="00941648">
            <w:pPr>
              <w:spacing w:before="0" w:after="0" w:line="240" w:lineRule="auto"/>
              <w:rPr>
                <w:sz w:val="22"/>
                <w:szCs w:val="22"/>
              </w:rPr>
            </w:pPr>
          </w:p>
          <w:p w:rsidR="001B5563" w:rsidRDefault="001B5563" w:rsidP="00941648">
            <w:pPr>
              <w:spacing w:before="0" w:after="0" w:line="240" w:lineRule="auto"/>
              <w:rPr>
                <w:sz w:val="22"/>
                <w:szCs w:val="22"/>
              </w:rPr>
            </w:pPr>
            <w:r>
              <w:rPr>
                <w:sz w:val="22"/>
                <w:szCs w:val="22"/>
              </w:rPr>
              <w:t>Cont…</w:t>
            </w:r>
          </w:p>
          <w:p w:rsidR="00262F13" w:rsidRPr="001C6513" w:rsidRDefault="00262F13" w:rsidP="00941648">
            <w:pPr>
              <w:spacing w:before="0" w:after="0" w:line="240" w:lineRule="auto"/>
              <w:rPr>
                <w:sz w:val="22"/>
                <w:szCs w:val="22"/>
              </w:rPr>
            </w:pPr>
            <w:r w:rsidRPr="001C6513">
              <w:rPr>
                <w:sz w:val="22"/>
                <w:szCs w:val="22"/>
              </w:rPr>
              <w:lastRenderedPageBreak/>
              <w:t>Evacuation orders are:</w:t>
            </w:r>
          </w:p>
          <w:p w:rsidR="00262F13" w:rsidRPr="001C6513" w:rsidRDefault="00262F13" w:rsidP="00F03EE9">
            <w:pPr>
              <w:pStyle w:val="WNGSolidBullet2"/>
              <w:tabs>
                <w:tab w:val="clear" w:pos="635"/>
              </w:tabs>
              <w:spacing w:before="0" w:after="0"/>
              <w:ind w:left="322" w:hanging="313"/>
              <w:rPr>
                <w:szCs w:val="22"/>
              </w:rPr>
            </w:pPr>
            <w:r w:rsidRPr="001C6513">
              <w:rPr>
                <w:szCs w:val="22"/>
              </w:rPr>
              <w:t>directed by the incident controller or emergency services</w:t>
            </w:r>
          </w:p>
          <w:p w:rsidR="00262F13" w:rsidRPr="001C6513" w:rsidRDefault="00262F13" w:rsidP="00F03EE9">
            <w:pPr>
              <w:pStyle w:val="WNGSolidBullet2"/>
              <w:tabs>
                <w:tab w:val="clear" w:pos="635"/>
              </w:tabs>
              <w:spacing w:before="0" w:after="0"/>
              <w:ind w:left="322" w:hanging="313"/>
              <w:rPr>
                <w:szCs w:val="22"/>
              </w:rPr>
            </w:pPr>
            <w:r w:rsidRPr="001C6513">
              <w:rPr>
                <w:szCs w:val="22"/>
              </w:rPr>
              <w:t xml:space="preserve">relayed via a variety of official sources, such as the </w:t>
            </w:r>
            <w:hyperlink r:id="rId37" w:history="1">
              <w:r w:rsidRPr="001C6513">
                <w:rPr>
                  <w:rStyle w:val="Hyperlink"/>
                  <w:szCs w:val="22"/>
                </w:rPr>
                <w:t>Bushfire warning system</w:t>
              </w:r>
            </w:hyperlink>
            <w:r w:rsidRPr="001C6513">
              <w:rPr>
                <w:szCs w:val="22"/>
              </w:rPr>
              <w:t xml:space="preserve">, </w:t>
            </w:r>
            <w:hyperlink r:id="rId38" w:history="1">
              <w:r w:rsidRPr="001C6513">
                <w:rPr>
                  <w:rStyle w:val="Hyperlink"/>
                  <w:szCs w:val="22"/>
                </w:rPr>
                <w:t>DFES website</w:t>
              </w:r>
            </w:hyperlink>
            <w:r w:rsidRPr="001C6513">
              <w:rPr>
                <w:szCs w:val="22"/>
              </w:rPr>
              <w:t xml:space="preserve"> and </w:t>
            </w:r>
            <w:hyperlink r:id="rId39" w:history="1">
              <w:r w:rsidRPr="001C6513">
                <w:rPr>
                  <w:rStyle w:val="Hyperlink"/>
                  <w:szCs w:val="22"/>
                </w:rPr>
                <w:t>Emergency WA website</w:t>
              </w:r>
            </w:hyperlink>
            <w:r w:rsidRPr="001C6513">
              <w:rPr>
                <w:szCs w:val="22"/>
              </w:rPr>
              <w:t xml:space="preserve">.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It is vital that the principal:</w:t>
            </w:r>
          </w:p>
          <w:p w:rsidR="00262F13" w:rsidRPr="001C6513" w:rsidRDefault="00262F13" w:rsidP="00F03EE9">
            <w:pPr>
              <w:pStyle w:val="WNGSolidBullet2"/>
              <w:tabs>
                <w:tab w:val="clear" w:pos="635"/>
              </w:tabs>
              <w:spacing w:before="0" w:after="0"/>
              <w:ind w:left="322" w:hanging="313"/>
              <w:rPr>
                <w:szCs w:val="22"/>
              </w:rPr>
            </w:pPr>
            <w:r w:rsidRPr="001C6513">
              <w:rPr>
                <w:szCs w:val="22"/>
              </w:rPr>
              <w:t>accesses bushfire information from official sources</w:t>
            </w:r>
          </w:p>
          <w:p w:rsidR="00262F13" w:rsidRDefault="00262F13" w:rsidP="00F03EE9">
            <w:pPr>
              <w:pStyle w:val="WNGSolidBullet2"/>
              <w:tabs>
                <w:tab w:val="clear" w:pos="635"/>
              </w:tabs>
              <w:spacing w:before="0" w:after="0"/>
              <w:ind w:left="322" w:hanging="313"/>
              <w:rPr>
                <w:szCs w:val="22"/>
              </w:rPr>
            </w:pPr>
            <w:r w:rsidRPr="001C6513">
              <w:rPr>
                <w:szCs w:val="22"/>
              </w:rPr>
              <w:t>makes an informed decision to stay onsite or evacua</w:t>
            </w:r>
            <w:r w:rsidR="0026299B">
              <w:rPr>
                <w:szCs w:val="22"/>
              </w:rPr>
              <w:t>te offsite based on the advice.</w:t>
            </w:r>
          </w:p>
          <w:p w:rsidR="0026299B" w:rsidRPr="001C6513" w:rsidRDefault="0026299B" w:rsidP="0026299B">
            <w:pPr>
              <w:pStyle w:val="WNGSolidBullet2"/>
              <w:numPr>
                <w:ilvl w:val="0"/>
                <w:numId w:val="0"/>
              </w:numPr>
              <w:spacing w:before="0" w:after="0"/>
              <w:ind w:left="322"/>
              <w:rPr>
                <w:szCs w:val="22"/>
              </w:rPr>
            </w:pPr>
          </w:p>
        </w:tc>
      </w:tr>
      <w:tr w:rsidR="00262F13" w:rsidRPr="001C6513" w:rsidTr="00262F13">
        <w:trPr>
          <w:trHeight w:val="900"/>
        </w:trPr>
        <w:tc>
          <w:tcPr>
            <w:tcW w:w="562" w:type="dxa"/>
          </w:tcPr>
          <w:p w:rsidR="00262F13" w:rsidRPr="001C6513" w:rsidRDefault="00262F13" w:rsidP="00941648">
            <w:pPr>
              <w:spacing w:before="0" w:after="0" w:line="240" w:lineRule="auto"/>
              <w:rPr>
                <w:sz w:val="22"/>
                <w:szCs w:val="22"/>
              </w:rPr>
            </w:pPr>
            <w:r w:rsidRPr="001C6513">
              <w:rPr>
                <w:sz w:val="22"/>
                <w:szCs w:val="22"/>
              </w:rPr>
              <w:lastRenderedPageBreak/>
              <w:t>4</w:t>
            </w:r>
          </w:p>
        </w:tc>
        <w:tc>
          <w:tcPr>
            <w:tcW w:w="3261" w:type="dxa"/>
          </w:tcPr>
          <w:p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8960" behindDoc="0" locked="0" layoutInCell="1" allowOverlap="1" wp14:anchorId="6F51DCC9" wp14:editId="32900BD3">
                  <wp:simplePos x="0" y="0"/>
                  <wp:positionH relativeFrom="column">
                    <wp:posOffset>-1270</wp:posOffset>
                  </wp:positionH>
                  <wp:positionV relativeFrom="paragraph">
                    <wp:posOffset>8255</wp:posOffset>
                  </wp:positionV>
                  <wp:extent cx="1573200" cy="504000"/>
                  <wp:effectExtent l="0" t="0" r="8255"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573200" cy="504000"/>
                          </a:xfrm>
                          <a:prstGeom prst="rect">
                            <a:avLst/>
                          </a:prstGeom>
                        </pic:spPr>
                      </pic:pic>
                    </a:graphicData>
                  </a:graphic>
                  <wp14:sizeRelH relativeFrom="margin">
                    <wp14:pctWidth>0</wp14:pctWidth>
                  </wp14:sizeRelH>
                  <wp14:sizeRelV relativeFrom="margin">
                    <wp14:pctHeight>0</wp14:pctHeight>
                  </wp14:sizeRelV>
                </wp:anchor>
              </w:drawing>
            </w:r>
          </w:p>
        </w:tc>
        <w:tc>
          <w:tcPr>
            <w:tcW w:w="6005" w:type="dxa"/>
          </w:tcPr>
          <w:p w:rsidR="00262F13" w:rsidRPr="00941648" w:rsidRDefault="00262F13" w:rsidP="00941648">
            <w:pPr>
              <w:spacing w:before="0" w:after="0" w:line="240" w:lineRule="auto"/>
              <w:rPr>
                <w:b/>
                <w:bCs/>
                <w:sz w:val="22"/>
                <w:szCs w:val="22"/>
              </w:rPr>
            </w:pPr>
            <w:r w:rsidRPr="001C6513">
              <w:rPr>
                <w:b/>
                <w:bCs/>
                <w:sz w:val="22"/>
                <w:szCs w:val="22"/>
              </w:rPr>
              <w:t>The danger has passed and the fire is under control, but stay alert in case the situation changes</w:t>
            </w:r>
            <w:r w:rsidR="00941648">
              <w:rPr>
                <w:b/>
                <w:bCs/>
                <w:sz w:val="22"/>
                <w:szCs w:val="22"/>
              </w:rPr>
              <w:t xml:space="preserve">. </w:t>
            </w:r>
          </w:p>
          <w:p w:rsidR="00941648" w:rsidRDefault="00941648" w:rsidP="00941648">
            <w:pPr>
              <w:spacing w:before="0" w:after="0" w:line="240" w:lineRule="auto"/>
              <w:rPr>
                <w:sz w:val="22"/>
                <w:szCs w:val="22"/>
              </w:rPr>
            </w:pPr>
          </w:p>
          <w:p w:rsidR="00262F13" w:rsidRPr="001C6513" w:rsidRDefault="00262F13" w:rsidP="00941648">
            <w:pPr>
              <w:spacing w:before="0" w:after="0" w:line="240" w:lineRule="auto"/>
              <w:rPr>
                <w:sz w:val="22"/>
                <w:szCs w:val="22"/>
              </w:rPr>
            </w:pPr>
            <w:r w:rsidRPr="001C6513">
              <w:rPr>
                <w:sz w:val="22"/>
                <w:szCs w:val="22"/>
              </w:rPr>
              <w:t>It may not be safe to return to school yet.</w:t>
            </w:r>
          </w:p>
          <w:p w:rsidR="00262F13" w:rsidRPr="001C6513" w:rsidRDefault="00262F13" w:rsidP="00941648">
            <w:pPr>
              <w:spacing w:before="0" w:after="0" w:line="240" w:lineRule="auto"/>
              <w:rPr>
                <w:sz w:val="22"/>
                <w:szCs w:val="22"/>
              </w:rPr>
            </w:pPr>
          </w:p>
        </w:tc>
      </w:tr>
    </w:tbl>
    <w:p w:rsidR="00262F13" w:rsidRDefault="00262F13" w:rsidP="00941648">
      <w:pPr>
        <w:spacing w:before="0" w:after="0" w:line="240" w:lineRule="auto"/>
      </w:pPr>
    </w:p>
    <w:p w:rsidR="00262F13" w:rsidRDefault="00262F13" w:rsidP="00941648">
      <w:pPr>
        <w:pStyle w:val="WNGMajorHeading1"/>
        <w:spacing w:before="0" w:after="0"/>
      </w:pPr>
      <w:bookmarkStart w:id="12" w:name="_Toc45277119"/>
      <w:r>
        <w:lastRenderedPageBreak/>
        <w:t>Appendix B – Procedures in event of a sudden bushfire</w:t>
      </w:r>
      <w:bookmarkEnd w:id="12"/>
    </w:p>
    <w:p w:rsidR="00941648" w:rsidRDefault="00941648" w:rsidP="00941648">
      <w:pPr>
        <w:pStyle w:val="WNGMajorHeading2"/>
        <w:spacing w:before="0" w:after="0"/>
      </w:pPr>
      <w:bookmarkStart w:id="13" w:name="_Toc45277120"/>
    </w:p>
    <w:p w:rsidR="00262F13" w:rsidRDefault="00262F13" w:rsidP="00941648">
      <w:pPr>
        <w:pStyle w:val="WNGMajorHeading2"/>
        <w:spacing w:before="0" w:after="0"/>
      </w:pPr>
      <w:r>
        <w:t>Relocate to onsite ‘safer building location(s)’</w:t>
      </w:r>
      <w:bookmarkEnd w:id="13"/>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rsidRPr="00712520">
        <w:t xml:space="preserve">You may be instructed to </w:t>
      </w:r>
      <w:r>
        <w:t>relocate to your onsite ‘safer building location(s)’. Do not use an open area such as a school oval or non-enclosed building</w:t>
      </w:r>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t xml:space="preserve">Initiate the below procedure </w:t>
      </w:r>
      <w:r w:rsidRPr="00712520">
        <w:t xml:space="preserve">if </w:t>
      </w:r>
      <w:r>
        <w:t>the following occurs:</w:t>
      </w:r>
    </w:p>
    <w:p w:rsidR="00941648" w:rsidRDefault="00941648" w:rsidP="00941648">
      <w:pPr>
        <w:pStyle w:val="WNGBodyText1"/>
        <w:spacing w:before="0" w:beforeAutospacing="0" w:after="0" w:afterAutospacing="0"/>
      </w:pPr>
    </w:p>
    <w:p w:rsidR="00262F13" w:rsidRPr="00712520" w:rsidRDefault="00262F13" w:rsidP="00F03EE9">
      <w:pPr>
        <w:pStyle w:val="WNGSolidBullet2"/>
        <w:spacing w:before="0" w:after="0"/>
        <w:ind w:left="284" w:hanging="284"/>
      </w:pPr>
      <w:r w:rsidRPr="00BB1771">
        <w:t>a ‘Watch and</w:t>
      </w:r>
      <w:r w:rsidRPr="00712520">
        <w:t xml:space="preserve"> </w:t>
      </w:r>
      <w:r w:rsidRPr="00BB1771">
        <w:t>Act’</w:t>
      </w:r>
      <w:r w:rsidRPr="00712520">
        <w:t xml:space="preserve"> or </w:t>
      </w:r>
      <w:r w:rsidRPr="00BB1771">
        <w:t>‘Emergency Warning’</w:t>
      </w:r>
      <w:r w:rsidRPr="00712520">
        <w:t xml:space="preserve"> alert is</w:t>
      </w:r>
      <w:r w:rsidRPr="006600AD">
        <w:rPr>
          <w:szCs w:val="22"/>
        </w:rPr>
        <w:t xml:space="preserve"> issued on the </w:t>
      </w:r>
      <w:hyperlink r:id="rId41" w:history="1">
        <w:r w:rsidRPr="006600AD">
          <w:rPr>
            <w:rStyle w:val="Hyperlink"/>
            <w:szCs w:val="22"/>
          </w:rPr>
          <w:t>Emergency WA</w:t>
        </w:r>
      </w:hyperlink>
      <w:r w:rsidRPr="006600AD">
        <w:rPr>
          <w:szCs w:val="22"/>
        </w:rPr>
        <w:t xml:space="preserve"> website or the </w:t>
      </w:r>
      <w:hyperlink r:id="rId42" w:history="1">
        <w:r w:rsidRPr="006600AD">
          <w:rPr>
            <w:rStyle w:val="Hyperlink"/>
            <w:szCs w:val="22"/>
          </w:rPr>
          <w:t xml:space="preserve">Department of Fire and Emergency Services Bushfire Warnings page of the Department of Fire and Emergency Services website </w:t>
        </w:r>
      </w:hyperlink>
      <w:r w:rsidRPr="00712520">
        <w:t>(refer to Appendix A for details about the alerts)</w:t>
      </w:r>
      <w:r>
        <w:t>; and</w:t>
      </w:r>
    </w:p>
    <w:p w:rsidR="00262F13" w:rsidRPr="00712520" w:rsidRDefault="00262F13" w:rsidP="00F03EE9">
      <w:pPr>
        <w:pStyle w:val="WNGSolidBullet2"/>
        <w:spacing w:before="0" w:after="0"/>
        <w:ind w:left="284" w:hanging="284"/>
      </w:pPr>
      <w:r w:rsidRPr="00712520">
        <w:t xml:space="preserve">instruction from the Department of Fire and Emergency Services, </w:t>
      </w:r>
      <w:r>
        <w:t>E</w:t>
      </w:r>
      <w:r w:rsidRPr="00712520">
        <w:t xml:space="preserve">mergency </w:t>
      </w:r>
      <w:r>
        <w:t>S</w:t>
      </w:r>
      <w:r w:rsidRPr="00712520">
        <w:t xml:space="preserve">ervices or your </w:t>
      </w:r>
      <w:r w:rsidR="00A03FF2">
        <w:t>Director of Education</w:t>
      </w:r>
      <w:r>
        <w:t>.</w:t>
      </w:r>
    </w:p>
    <w:p w:rsidR="00941648" w:rsidRDefault="00941648" w:rsidP="00941648">
      <w:pPr>
        <w:pStyle w:val="WNGBodyText1"/>
        <w:spacing w:before="0" w:beforeAutospacing="0" w:after="0" w:afterAutospacing="0"/>
      </w:pPr>
    </w:p>
    <w:p w:rsidR="00262F13" w:rsidRDefault="00262F13" w:rsidP="00941648">
      <w:pPr>
        <w:pStyle w:val="WNGBodyText1"/>
        <w:spacing w:before="0" w:beforeAutospacing="0" w:after="0" w:afterAutospacing="0"/>
      </w:pPr>
      <w:r w:rsidRPr="00712520">
        <w:t>Follow these procedures to relocate to the onsite safer building location(s).</w:t>
      </w:r>
    </w:p>
    <w:p w:rsidR="00941648" w:rsidRPr="00712520" w:rsidRDefault="00941648"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6509"/>
        <w:gridCol w:w="3262"/>
      </w:tblGrid>
      <w:tr w:rsidR="00262F13" w:rsidRPr="00941648" w:rsidTr="00262F13">
        <w:trPr>
          <w:trHeight w:val="605"/>
          <w:jc w:val="center"/>
        </w:trPr>
        <w:tc>
          <w:tcPr>
            <w:tcW w:w="6607" w:type="dxa"/>
          </w:tcPr>
          <w:p w:rsidR="00262F13" w:rsidRPr="00941648" w:rsidRDefault="00262F13" w:rsidP="00941648">
            <w:pPr>
              <w:spacing w:before="0" w:after="0" w:line="240" w:lineRule="auto"/>
              <w:rPr>
                <w:b/>
                <w:sz w:val="22"/>
                <w:szCs w:val="22"/>
              </w:rPr>
            </w:pPr>
            <w:r w:rsidRPr="00941648">
              <w:rPr>
                <w:b/>
                <w:sz w:val="22"/>
                <w:szCs w:val="22"/>
              </w:rPr>
              <w:t xml:space="preserve">Action </w:t>
            </w:r>
          </w:p>
        </w:tc>
        <w:tc>
          <w:tcPr>
            <w:tcW w:w="3305" w:type="dxa"/>
          </w:tcPr>
          <w:p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rsidTr="00262F13">
        <w:trPr>
          <w:jc w:val="center"/>
        </w:trPr>
        <w:tc>
          <w:tcPr>
            <w:tcW w:w="6607" w:type="dxa"/>
          </w:tcPr>
          <w:p w:rsidR="00262F13" w:rsidRDefault="00262F13" w:rsidP="001B5563">
            <w:pPr>
              <w:tabs>
                <w:tab w:val="left" w:pos="288"/>
              </w:tabs>
              <w:spacing w:before="0" w:after="0" w:line="240" w:lineRule="auto"/>
              <w:rPr>
                <w:sz w:val="22"/>
                <w:szCs w:val="22"/>
              </w:rPr>
            </w:pPr>
            <w:r w:rsidRPr="00941648">
              <w:rPr>
                <w:sz w:val="22"/>
                <w:szCs w:val="22"/>
              </w:rPr>
              <w:t xml:space="preserve">Dial 000 for emergency services and follow advice. </w:t>
            </w:r>
            <w:r w:rsidRPr="00941648">
              <w:rPr>
                <w:sz w:val="22"/>
                <w:szCs w:val="22"/>
              </w:rPr>
              <w:br/>
              <w:t>Remain in contact with the Department of Fire and Emergency Services and monitor official bushfire informatio</w:t>
            </w:r>
            <w:r w:rsidR="00941648">
              <w:rPr>
                <w:sz w:val="22"/>
                <w:szCs w:val="22"/>
              </w:rPr>
              <w:t>n sources shown in section 2.1.</w:t>
            </w:r>
          </w:p>
          <w:p w:rsidR="00941648" w:rsidRPr="00941648" w:rsidRDefault="00941648" w:rsidP="001B5563">
            <w:pPr>
              <w:tabs>
                <w:tab w:val="left" w:pos="288"/>
              </w:tabs>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Default="00262F13" w:rsidP="001B5563">
            <w:pPr>
              <w:tabs>
                <w:tab w:val="left" w:pos="288"/>
              </w:tabs>
              <w:spacing w:before="0" w:after="0" w:line="240" w:lineRule="auto"/>
              <w:rPr>
                <w:sz w:val="22"/>
                <w:szCs w:val="22"/>
              </w:rPr>
            </w:pPr>
            <w:r w:rsidRPr="00941648">
              <w:rPr>
                <w:sz w:val="22"/>
                <w:szCs w:val="22"/>
              </w:rPr>
              <w:t>Activate your incident management team to carry out their responsibilities (refer to section 3</w:t>
            </w:r>
            <w:r w:rsidR="00941648">
              <w:rPr>
                <w:sz w:val="22"/>
                <w:szCs w:val="22"/>
              </w:rPr>
              <w:t>).</w:t>
            </w:r>
          </w:p>
          <w:p w:rsidR="00941648" w:rsidRPr="00941648" w:rsidRDefault="00941648" w:rsidP="001B5563">
            <w:pPr>
              <w:tabs>
                <w:tab w:val="left" w:pos="288"/>
              </w:tabs>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Default="00262F13" w:rsidP="001B5563">
            <w:pPr>
              <w:tabs>
                <w:tab w:val="left" w:pos="288"/>
              </w:tabs>
              <w:spacing w:before="0" w:after="0" w:line="240" w:lineRule="auto"/>
              <w:rPr>
                <w:sz w:val="22"/>
                <w:szCs w:val="22"/>
              </w:rPr>
            </w:pPr>
            <w:r w:rsidRPr="00941648">
              <w:rPr>
                <w:sz w:val="22"/>
                <w:szCs w:val="22"/>
              </w:rPr>
              <w:t>Use your emergency response contact list to contact stakeholders (refer to section 2</w:t>
            </w:r>
            <w:r w:rsidR="00941648">
              <w:rPr>
                <w:sz w:val="22"/>
                <w:szCs w:val="22"/>
              </w:rPr>
              <w:t>).</w:t>
            </w:r>
          </w:p>
          <w:p w:rsidR="00941648" w:rsidRPr="00941648" w:rsidRDefault="00941648" w:rsidP="001B5563">
            <w:pPr>
              <w:tabs>
                <w:tab w:val="left" w:pos="288"/>
              </w:tabs>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Default="00262F13" w:rsidP="001B5563">
            <w:pPr>
              <w:tabs>
                <w:tab w:val="left" w:pos="288"/>
              </w:tabs>
              <w:spacing w:before="0" w:after="0" w:line="240" w:lineRule="auto"/>
              <w:rPr>
                <w:sz w:val="22"/>
                <w:szCs w:val="22"/>
              </w:rPr>
            </w:pPr>
            <w:r w:rsidRPr="00941648">
              <w:rPr>
                <w:sz w:val="22"/>
                <w:szCs w:val="22"/>
              </w:rPr>
              <w:t>Follow your bushfire response telephone call tree to communi</w:t>
            </w:r>
            <w:r w:rsidR="00941648">
              <w:rPr>
                <w:sz w:val="22"/>
                <w:szCs w:val="22"/>
              </w:rPr>
              <w:t>cate with the school community.</w:t>
            </w:r>
          </w:p>
          <w:p w:rsidR="00941648" w:rsidRPr="00941648" w:rsidRDefault="00941648" w:rsidP="001B5563">
            <w:pPr>
              <w:tabs>
                <w:tab w:val="left" w:pos="288"/>
              </w:tabs>
              <w:spacing w:before="0" w:after="0" w:line="240" w:lineRule="auto"/>
              <w:rPr>
                <w:sz w:val="22"/>
                <w:szCs w:val="22"/>
              </w:rPr>
            </w:pPr>
          </w:p>
          <w:p w:rsidR="00262F13" w:rsidRPr="00941648" w:rsidRDefault="00262F13" w:rsidP="001B5563">
            <w:pPr>
              <w:tabs>
                <w:tab w:val="left" w:pos="288"/>
              </w:tabs>
              <w:spacing w:before="0" w:after="0" w:line="240" w:lineRule="auto"/>
              <w:rPr>
                <w:sz w:val="22"/>
                <w:szCs w:val="22"/>
              </w:rPr>
            </w:pPr>
            <w:r w:rsidRPr="00941648">
              <w:rPr>
                <w:sz w:val="22"/>
                <w:szCs w:val="22"/>
              </w:rPr>
              <w:t>Ensure parents receive emergency text message alerts to:</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inform them of relocation</w:t>
            </w:r>
          </w:p>
          <w:p w:rsidR="00262F13" w:rsidRDefault="00262F13" w:rsidP="001B5563">
            <w:pPr>
              <w:pStyle w:val="WNGSolidBullet2"/>
              <w:tabs>
                <w:tab w:val="left" w:pos="288"/>
              </w:tabs>
              <w:spacing w:before="0" w:after="0"/>
              <w:ind w:left="288" w:hanging="288"/>
              <w:rPr>
                <w:rFonts w:cs="Arial"/>
                <w:szCs w:val="22"/>
              </w:rPr>
            </w:pPr>
            <w:r w:rsidRPr="00941648">
              <w:rPr>
                <w:rFonts w:cs="Arial"/>
                <w:szCs w:val="22"/>
              </w:rPr>
              <w:t>keep them updated (use the emergency text message alert templates).</w:t>
            </w:r>
          </w:p>
          <w:p w:rsidR="00941648" w:rsidRPr="00941648" w:rsidRDefault="00941648" w:rsidP="001B5563">
            <w:pPr>
              <w:pStyle w:val="WNGSolidBullet2"/>
              <w:numPr>
                <w:ilvl w:val="0"/>
                <w:numId w:val="0"/>
              </w:numPr>
              <w:tabs>
                <w:tab w:val="left" w:pos="288"/>
              </w:tabs>
              <w:spacing w:before="0" w:after="0"/>
              <w:rPr>
                <w:rFonts w:cs="Arial"/>
                <w:szCs w:val="22"/>
              </w:rPr>
            </w:pPr>
          </w:p>
          <w:p w:rsidR="00262F13" w:rsidRPr="00941648" w:rsidRDefault="00262F13" w:rsidP="001B5563">
            <w:pPr>
              <w:tabs>
                <w:tab w:val="left" w:pos="288"/>
              </w:tabs>
              <w:spacing w:before="0" w:after="0" w:line="240" w:lineRule="auto"/>
              <w:rPr>
                <w:sz w:val="22"/>
                <w:szCs w:val="22"/>
              </w:rPr>
            </w:pPr>
            <w:r w:rsidRPr="00941648">
              <w:rPr>
                <w:sz w:val="22"/>
                <w:szCs w:val="22"/>
              </w:rPr>
              <w:t>Note: Parents must not col</w:t>
            </w:r>
            <w:r w:rsidR="00941648">
              <w:rPr>
                <w:sz w:val="22"/>
                <w:szCs w:val="22"/>
              </w:rPr>
              <w:t>lect students until instructed.</w:t>
            </w: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Pr="00941648" w:rsidRDefault="00262F13" w:rsidP="001B5563">
            <w:pPr>
              <w:tabs>
                <w:tab w:val="left" w:pos="288"/>
              </w:tabs>
              <w:spacing w:before="0" w:after="0" w:line="240" w:lineRule="auto"/>
              <w:rPr>
                <w:sz w:val="22"/>
                <w:szCs w:val="22"/>
              </w:rPr>
            </w:pPr>
            <w:r w:rsidRPr="00941648">
              <w:rPr>
                <w:sz w:val="22"/>
                <w:szCs w:val="22"/>
              </w:rPr>
              <w:t>Confirm:</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evaporative air conditioners are turned off </w:t>
            </w:r>
          </w:p>
          <w:p w:rsidR="00262F13" w:rsidRDefault="00262F13" w:rsidP="001B5563">
            <w:pPr>
              <w:pStyle w:val="WNGSolidBullet2"/>
              <w:tabs>
                <w:tab w:val="left" w:pos="288"/>
              </w:tabs>
              <w:spacing w:before="0" w:after="0"/>
              <w:ind w:left="288" w:hanging="288"/>
              <w:rPr>
                <w:rFonts w:cs="Arial"/>
                <w:szCs w:val="22"/>
              </w:rPr>
            </w:pPr>
            <w:r w:rsidRPr="00941648">
              <w:rPr>
                <w:rFonts w:cs="Arial"/>
                <w:szCs w:val="22"/>
              </w:rPr>
              <w:t>all building roof vents, windows and doors are closed before anyone enters the onsite safer building location(s).</w:t>
            </w:r>
          </w:p>
          <w:p w:rsidR="00941648" w:rsidRPr="00941648" w:rsidRDefault="00941648" w:rsidP="001B5563">
            <w:pPr>
              <w:pStyle w:val="WNGSolidBullet2"/>
              <w:numPr>
                <w:ilvl w:val="0"/>
                <w:numId w:val="0"/>
              </w:numPr>
              <w:tabs>
                <w:tab w:val="left" w:pos="288"/>
              </w:tabs>
              <w:spacing w:before="0" w:after="0"/>
              <w:rPr>
                <w:rFonts w:cs="Arial"/>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registers for students, staff and visitors</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rsidR="00374F0E" w:rsidRDefault="00374F0E" w:rsidP="001B5563">
            <w:pPr>
              <w:tabs>
                <w:tab w:val="left" w:pos="288"/>
              </w:tabs>
              <w:spacing w:before="0" w:after="0" w:line="240" w:lineRule="auto"/>
              <w:rPr>
                <w:sz w:val="22"/>
                <w:szCs w:val="22"/>
              </w:rPr>
            </w:pPr>
          </w:p>
          <w:p w:rsidR="00262F13"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rsidR="00374F0E" w:rsidRDefault="00374F0E" w:rsidP="001B5563">
            <w:pPr>
              <w:tabs>
                <w:tab w:val="left" w:pos="288"/>
              </w:tabs>
              <w:spacing w:before="0" w:after="0" w:line="240" w:lineRule="auto"/>
              <w:rPr>
                <w:sz w:val="22"/>
                <w:szCs w:val="22"/>
              </w:rPr>
            </w:pPr>
          </w:p>
          <w:p w:rsidR="00374F0E" w:rsidRDefault="00374F0E" w:rsidP="001B5563">
            <w:pPr>
              <w:tabs>
                <w:tab w:val="left" w:pos="288"/>
              </w:tabs>
              <w:spacing w:before="0" w:after="0" w:line="240" w:lineRule="auto"/>
              <w:rPr>
                <w:sz w:val="22"/>
                <w:szCs w:val="22"/>
              </w:rPr>
            </w:pPr>
          </w:p>
          <w:p w:rsidR="0082433A" w:rsidRPr="00941648" w:rsidRDefault="0082433A" w:rsidP="001B5563">
            <w:pPr>
              <w:tabs>
                <w:tab w:val="left" w:pos="288"/>
              </w:tabs>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Pr="00941648" w:rsidRDefault="00262F13" w:rsidP="00941648">
            <w:pPr>
              <w:spacing w:before="0" w:after="0" w:line="240" w:lineRule="auto"/>
              <w:rPr>
                <w:sz w:val="22"/>
                <w:szCs w:val="22"/>
              </w:rPr>
            </w:pPr>
            <w:r w:rsidRPr="00941648">
              <w:rPr>
                <w:sz w:val="22"/>
                <w:szCs w:val="22"/>
              </w:rPr>
              <w:lastRenderedPageBreak/>
              <w:t>Follow advice from the incident controller or emergency services, the Manager, Security and Emergency Management or the  Director of Education to move to the onsite safer building location(s) (refer to section 7.1 for map)</w:t>
            </w:r>
          </w:p>
          <w:p w:rsidR="00374F0E" w:rsidRDefault="00374F0E" w:rsidP="00941648">
            <w:pPr>
              <w:spacing w:before="0" w:after="0" w:line="240" w:lineRule="auto"/>
              <w:rPr>
                <w:sz w:val="22"/>
                <w:szCs w:val="22"/>
              </w:rPr>
            </w:pPr>
          </w:p>
          <w:p w:rsidR="00262F13" w:rsidRDefault="00262F13" w:rsidP="00941648">
            <w:pPr>
              <w:spacing w:before="0" w:after="0" w:line="240" w:lineRule="auto"/>
              <w:rPr>
                <w:sz w:val="22"/>
                <w:szCs w:val="22"/>
              </w:rPr>
            </w:pPr>
            <w:r w:rsidRPr="00941648">
              <w:rPr>
                <w:sz w:val="22"/>
                <w:szCs w:val="22"/>
              </w:rPr>
              <w:t xml:space="preserve">Note: Students and staff must remain in classrooms unless they are directed to move to an onsite </w:t>
            </w:r>
            <w:r w:rsidR="00941648">
              <w:rPr>
                <w:sz w:val="22"/>
                <w:szCs w:val="22"/>
              </w:rPr>
              <w:t>safer building location.</w:t>
            </w:r>
          </w:p>
          <w:p w:rsidR="00374F0E" w:rsidRPr="00941648" w:rsidRDefault="00374F0E" w:rsidP="00941648">
            <w:pPr>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Pr="00941648" w:rsidRDefault="00262F13" w:rsidP="00941648">
            <w:pPr>
              <w:spacing w:before="0" w:after="0" w:line="240" w:lineRule="auto"/>
              <w:rPr>
                <w:sz w:val="22"/>
                <w:szCs w:val="22"/>
              </w:rPr>
            </w:pPr>
            <w:r w:rsidRPr="00941648">
              <w:rPr>
                <w:sz w:val="22"/>
                <w:szCs w:val="22"/>
              </w:rPr>
              <w:t>Check student, staff and visitor registers after moving to an onsite safer building location (roll call). Advise the police i</w:t>
            </w:r>
            <w:r w:rsidR="00941648">
              <w:rPr>
                <w:sz w:val="22"/>
                <w:szCs w:val="22"/>
              </w:rPr>
              <w:t>f anyone is missing.</w:t>
            </w:r>
          </w:p>
          <w:p w:rsidR="00374F0E" w:rsidRDefault="00374F0E" w:rsidP="00941648">
            <w:pPr>
              <w:spacing w:before="0" w:after="0" w:line="240" w:lineRule="auto"/>
              <w:rPr>
                <w:sz w:val="22"/>
                <w:szCs w:val="22"/>
              </w:rPr>
            </w:pPr>
          </w:p>
          <w:p w:rsidR="00262F13" w:rsidRDefault="00262F13" w:rsidP="00941648">
            <w:pPr>
              <w:spacing w:before="0" w:after="0" w:line="240" w:lineRule="auto"/>
              <w:rPr>
                <w:sz w:val="22"/>
                <w:szCs w:val="22"/>
              </w:rPr>
            </w:pPr>
            <w:r w:rsidRPr="00941648">
              <w:rPr>
                <w:sz w:val="22"/>
                <w:szCs w:val="22"/>
              </w:rPr>
              <w:t>Note: You must give special consideration to students wit</w:t>
            </w:r>
            <w:r w:rsidR="00941648">
              <w:rPr>
                <w:sz w:val="22"/>
                <w:szCs w:val="22"/>
              </w:rPr>
              <w:t>h known respiratory conditions.</w:t>
            </w:r>
          </w:p>
          <w:p w:rsidR="00374F0E" w:rsidRPr="00941648" w:rsidRDefault="00374F0E" w:rsidP="00941648">
            <w:pPr>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Default="00262F13" w:rsidP="00941648">
            <w:pPr>
              <w:spacing w:before="0" w:after="0" w:line="240" w:lineRule="auto"/>
              <w:rPr>
                <w:sz w:val="22"/>
                <w:szCs w:val="22"/>
              </w:rPr>
            </w:pPr>
            <w:r w:rsidRPr="00941648">
              <w:rPr>
                <w:sz w:val="22"/>
                <w:szCs w:val="22"/>
              </w:rPr>
              <w:t>Update the emergency services on the location o</w:t>
            </w:r>
            <w:r w:rsidR="00941648">
              <w:rPr>
                <w:sz w:val="22"/>
                <w:szCs w:val="22"/>
              </w:rPr>
              <w:t>f students, staff and visitors.</w:t>
            </w:r>
          </w:p>
          <w:p w:rsidR="00374F0E" w:rsidRPr="00941648" w:rsidRDefault="00374F0E" w:rsidP="00941648">
            <w:pPr>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Pr="00941648" w:rsidRDefault="00262F13" w:rsidP="00941648">
            <w:pPr>
              <w:spacing w:before="0" w:after="0" w:line="240" w:lineRule="auto"/>
              <w:rPr>
                <w:sz w:val="22"/>
                <w:szCs w:val="22"/>
              </w:rPr>
            </w:pPr>
            <w:r w:rsidRPr="00941648">
              <w:rPr>
                <w:sz w:val="22"/>
                <w:szCs w:val="22"/>
              </w:rPr>
              <w:t xml:space="preserve">Wait for the emergency services to arrive or the incident controller to provide you with further information. </w:t>
            </w:r>
          </w:p>
          <w:p w:rsidR="00374F0E" w:rsidRDefault="00374F0E" w:rsidP="00941648">
            <w:pPr>
              <w:spacing w:before="0" w:after="0" w:line="240" w:lineRule="auto"/>
              <w:rPr>
                <w:sz w:val="22"/>
                <w:szCs w:val="22"/>
              </w:rPr>
            </w:pPr>
          </w:p>
          <w:p w:rsidR="00262F13" w:rsidRDefault="00262F13" w:rsidP="00941648">
            <w:pPr>
              <w:spacing w:before="0" w:after="0" w:line="240" w:lineRule="auto"/>
              <w:rPr>
                <w:sz w:val="22"/>
                <w:szCs w:val="22"/>
              </w:rPr>
            </w:pPr>
            <w:r w:rsidRPr="00941648">
              <w:rPr>
                <w:sz w:val="22"/>
                <w:szCs w:val="22"/>
              </w:rPr>
              <w:t>Ongoing advice will also be provided by the Manager, Security and Emergency Management or the Director of Education</w:t>
            </w:r>
            <w:r w:rsidR="00941648">
              <w:rPr>
                <w:sz w:val="22"/>
                <w:szCs w:val="22"/>
              </w:rPr>
              <w:t xml:space="preserve">. </w:t>
            </w:r>
          </w:p>
          <w:p w:rsidR="00374F0E" w:rsidRPr="00941648" w:rsidRDefault="00374F0E" w:rsidP="00941648">
            <w:pPr>
              <w:spacing w:before="0" w:after="0" w:line="240" w:lineRule="auto"/>
              <w:rPr>
                <w:sz w:val="22"/>
                <w:szCs w:val="22"/>
              </w:rPr>
            </w:pPr>
          </w:p>
          <w:p w:rsidR="00262F13" w:rsidRDefault="00262F13" w:rsidP="00941648">
            <w:pPr>
              <w:spacing w:before="0" w:after="0" w:line="240" w:lineRule="auto"/>
              <w:rPr>
                <w:sz w:val="22"/>
                <w:szCs w:val="22"/>
              </w:rPr>
            </w:pPr>
            <w:r w:rsidRPr="00941648">
              <w:rPr>
                <w:sz w:val="22"/>
                <w:szCs w:val="22"/>
              </w:rPr>
              <w:t>Continue to monitor official bushfire information sources shown in section 2.1</w:t>
            </w:r>
            <w:r w:rsidR="00941648">
              <w:rPr>
                <w:sz w:val="22"/>
                <w:szCs w:val="22"/>
              </w:rPr>
              <w:t>.</w:t>
            </w:r>
          </w:p>
          <w:p w:rsidR="00374F0E" w:rsidRPr="00941648" w:rsidRDefault="00374F0E" w:rsidP="00941648">
            <w:pPr>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607" w:type="dxa"/>
          </w:tcPr>
          <w:p w:rsidR="00262F13"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You will receive advice from the Director of Education.</w:t>
            </w:r>
          </w:p>
          <w:p w:rsidR="00374F0E" w:rsidRPr="00941648" w:rsidRDefault="00374F0E" w:rsidP="00941648">
            <w:pPr>
              <w:spacing w:before="0" w:after="0" w:line="240" w:lineRule="auto"/>
              <w:rPr>
                <w:sz w:val="22"/>
                <w:szCs w:val="22"/>
              </w:rPr>
            </w:pPr>
          </w:p>
        </w:tc>
        <w:tc>
          <w:tcPr>
            <w:tcW w:w="3305" w:type="dxa"/>
          </w:tcPr>
          <w:p w:rsidR="00262F13" w:rsidRPr="00941648" w:rsidRDefault="00262F13" w:rsidP="00941648">
            <w:pPr>
              <w:spacing w:before="0" w:after="0" w:line="240" w:lineRule="auto"/>
              <w:rPr>
                <w:sz w:val="22"/>
                <w:szCs w:val="22"/>
              </w:rPr>
            </w:pPr>
          </w:p>
        </w:tc>
      </w:tr>
    </w:tbl>
    <w:p w:rsidR="00262F13" w:rsidRPr="00941648" w:rsidRDefault="00262F13" w:rsidP="00941648">
      <w:pPr>
        <w:autoSpaceDE w:val="0"/>
        <w:autoSpaceDN w:val="0"/>
        <w:adjustRightInd w:val="0"/>
        <w:spacing w:before="0" w:after="0" w:line="240" w:lineRule="auto"/>
        <w:rPr>
          <w:sz w:val="22"/>
          <w:szCs w:val="22"/>
        </w:rPr>
      </w:pPr>
    </w:p>
    <w:p w:rsidR="00262F13" w:rsidRPr="00941648" w:rsidRDefault="00262F13" w:rsidP="00941648">
      <w:pPr>
        <w:spacing w:before="0" w:after="0" w:line="240" w:lineRule="auto"/>
        <w:rPr>
          <w:sz w:val="22"/>
          <w:szCs w:val="22"/>
        </w:rPr>
      </w:pPr>
      <w:r w:rsidRPr="00941648">
        <w:rPr>
          <w:sz w:val="22"/>
          <w:szCs w:val="22"/>
        </w:rPr>
        <w:br w:type="page"/>
      </w:r>
    </w:p>
    <w:p w:rsidR="00262F13" w:rsidRDefault="00262F13" w:rsidP="00941648">
      <w:pPr>
        <w:pStyle w:val="WNGMajorHeading2"/>
        <w:spacing w:before="0" w:after="0"/>
        <w:rPr>
          <w:rFonts w:ascii="Arial" w:hAnsi="Arial"/>
          <w:sz w:val="28"/>
          <w:szCs w:val="28"/>
        </w:rPr>
      </w:pPr>
      <w:bookmarkStart w:id="14" w:name="_Toc45277121"/>
      <w:r w:rsidRPr="00374F0E">
        <w:rPr>
          <w:rFonts w:ascii="Arial" w:hAnsi="Arial"/>
          <w:sz w:val="28"/>
          <w:szCs w:val="28"/>
        </w:rPr>
        <w:lastRenderedPageBreak/>
        <w:t>Offsite evacuation procedures</w:t>
      </w:r>
      <w:bookmarkEnd w:id="14"/>
    </w:p>
    <w:p w:rsidR="00374F0E" w:rsidRDefault="00374F0E" w:rsidP="00941648">
      <w:pPr>
        <w:pStyle w:val="WNGBodyText1"/>
        <w:spacing w:before="0" w:beforeAutospacing="0" w:after="0" w:afterAutospacing="0"/>
        <w:rPr>
          <w:rFonts w:cs="Arial"/>
          <w:szCs w:val="22"/>
        </w:rPr>
      </w:pPr>
    </w:p>
    <w:p w:rsidR="00262F13" w:rsidRPr="00941648" w:rsidRDefault="00262F13" w:rsidP="00941648">
      <w:pPr>
        <w:pStyle w:val="WNGBodyText1"/>
        <w:spacing w:before="0" w:beforeAutospacing="0" w:after="0" w:afterAutospacing="0"/>
        <w:rPr>
          <w:rFonts w:cs="Arial"/>
          <w:szCs w:val="22"/>
        </w:rPr>
      </w:pPr>
      <w:r w:rsidRPr="00941648">
        <w:rPr>
          <w:rFonts w:cs="Arial"/>
          <w:szCs w:val="22"/>
        </w:rPr>
        <w:t>You may be instructed to relocate to your offsite evacuation.</w:t>
      </w:r>
    </w:p>
    <w:p w:rsidR="00374F0E" w:rsidRDefault="00374F0E" w:rsidP="00941648">
      <w:pPr>
        <w:pStyle w:val="WNGBodyText1"/>
        <w:spacing w:before="0" w:beforeAutospacing="0" w:after="0" w:afterAutospacing="0"/>
        <w:rPr>
          <w:rFonts w:cs="Arial"/>
          <w:szCs w:val="22"/>
        </w:rPr>
      </w:pPr>
    </w:p>
    <w:p w:rsidR="00262F13" w:rsidRDefault="00262F13" w:rsidP="00941648">
      <w:pPr>
        <w:pStyle w:val="WNGBodyText1"/>
        <w:spacing w:before="0" w:beforeAutospacing="0" w:after="0" w:afterAutospacing="0"/>
        <w:rPr>
          <w:rFonts w:cs="Arial"/>
          <w:szCs w:val="22"/>
        </w:rPr>
      </w:pPr>
      <w:r w:rsidRPr="00941648">
        <w:rPr>
          <w:rFonts w:cs="Arial"/>
          <w:szCs w:val="22"/>
        </w:rPr>
        <w:t>Initiate the below procedure if the following occurs:</w:t>
      </w:r>
    </w:p>
    <w:p w:rsidR="00374F0E" w:rsidRPr="00941648" w:rsidRDefault="00374F0E" w:rsidP="00941648">
      <w:pPr>
        <w:pStyle w:val="WNGBodyText1"/>
        <w:spacing w:before="0" w:beforeAutospacing="0" w:after="0" w:afterAutospacing="0"/>
        <w:rPr>
          <w:rFonts w:cs="Arial"/>
          <w:szCs w:val="22"/>
        </w:rPr>
      </w:pPr>
    </w:p>
    <w:p w:rsidR="00262F13" w:rsidRPr="00941648" w:rsidRDefault="00262F13" w:rsidP="001B5563">
      <w:pPr>
        <w:pStyle w:val="WNGSolidBullet2"/>
        <w:spacing w:before="0" w:after="0"/>
        <w:ind w:left="284" w:hanging="284"/>
        <w:rPr>
          <w:rFonts w:cs="Arial"/>
          <w:szCs w:val="22"/>
        </w:rPr>
      </w:pPr>
      <w:r w:rsidRPr="00941648">
        <w:rPr>
          <w:rFonts w:cs="Arial"/>
          <w:szCs w:val="22"/>
        </w:rPr>
        <w:t xml:space="preserve">‘Watch and act’ or ‘emergency warning’ bushfire warning alert on the </w:t>
      </w:r>
      <w:hyperlink r:id="rId43" w:history="1">
        <w:r w:rsidRPr="00941648">
          <w:rPr>
            <w:rStyle w:val="Hyperlink"/>
            <w:rFonts w:cs="Arial"/>
            <w:szCs w:val="22"/>
          </w:rPr>
          <w:t>Emergency WA</w:t>
        </w:r>
      </w:hyperlink>
      <w:r w:rsidRPr="00941648">
        <w:rPr>
          <w:rFonts w:cs="Arial"/>
          <w:szCs w:val="22"/>
        </w:rPr>
        <w:t xml:space="preserve"> website or the </w:t>
      </w:r>
      <w:hyperlink r:id="rId44" w:history="1">
        <w:r w:rsidRPr="00941648">
          <w:rPr>
            <w:rStyle w:val="Hyperlink"/>
            <w:rFonts w:cs="Arial"/>
            <w:szCs w:val="22"/>
          </w:rPr>
          <w:t>Department of Fire and Emergency Services Bushfire Warning system</w:t>
        </w:r>
      </w:hyperlink>
      <w:r w:rsidRPr="00941648">
        <w:rPr>
          <w:rFonts w:cs="Arial"/>
          <w:szCs w:val="22"/>
        </w:rPr>
        <w:t xml:space="preserve"> is invoked (refer to the bushfire warnings listed in Appendix A); and</w:t>
      </w:r>
    </w:p>
    <w:p w:rsidR="00262F13" w:rsidRPr="00941648" w:rsidRDefault="00262F13" w:rsidP="001B5563">
      <w:pPr>
        <w:pStyle w:val="WNGSolidBullet2"/>
        <w:spacing w:before="0" w:after="0"/>
        <w:ind w:left="284" w:hanging="284"/>
        <w:rPr>
          <w:rFonts w:cs="Arial"/>
          <w:szCs w:val="22"/>
        </w:rPr>
      </w:pPr>
      <w:r w:rsidRPr="00941648">
        <w:rPr>
          <w:rFonts w:cs="Arial"/>
          <w:szCs w:val="22"/>
        </w:rPr>
        <w:t xml:space="preserve">Direction from Department of Fire and Emergency Services, incident controller  or Emergency services to evacuate offsite; or </w:t>
      </w:r>
    </w:p>
    <w:p w:rsidR="00262F13" w:rsidRPr="00941648" w:rsidRDefault="00262F13" w:rsidP="001B5563">
      <w:pPr>
        <w:pStyle w:val="WNGSolidBullet2"/>
        <w:spacing w:before="0" w:after="0"/>
        <w:ind w:left="284" w:hanging="284"/>
        <w:rPr>
          <w:rFonts w:cs="Arial"/>
          <w:szCs w:val="22"/>
        </w:rPr>
      </w:pPr>
      <w:r w:rsidRPr="00941648">
        <w:rPr>
          <w:rFonts w:cs="Arial"/>
          <w:szCs w:val="22"/>
        </w:rPr>
        <w:t>Direction from the Deputy Director General Schools or the Manager, Security and Emergency Management. T</w:t>
      </w:r>
      <w:r w:rsidR="00374F0E">
        <w:rPr>
          <w:rFonts w:cs="Arial"/>
          <w:szCs w:val="22"/>
        </w:rPr>
        <w:t xml:space="preserve">he </w:t>
      </w:r>
      <w:r w:rsidRPr="00941648">
        <w:rPr>
          <w:rFonts w:cs="Arial"/>
          <w:szCs w:val="22"/>
        </w:rPr>
        <w:t>Director of Education will relay the decision to you to evacuate offsite.</w:t>
      </w:r>
    </w:p>
    <w:p w:rsidR="00374F0E" w:rsidRDefault="00374F0E" w:rsidP="00941648">
      <w:pPr>
        <w:pStyle w:val="WNGBodyText1"/>
        <w:spacing w:before="0" w:beforeAutospacing="0" w:after="0" w:afterAutospacing="0"/>
        <w:rPr>
          <w:rFonts w:cs="Arial"/>
          <w:szCs w:val="22"/>
        </w:rPr>
      </w:pPr>
    </w:p>
    <w:p w:rsidR="00262F13" w:rsidRDefault="00262F13" w:rsidP="00941648">
      <w:pPr>
        <w:pStyle w:val="WNGBodyText1"/>
        <w:spacing w:before="0" w:beforeAutospacing="0" w:after="0" w:afterAutospacing="0"/>
        <w:rPr>
          <w:rFonts w:cs="Arial"/>
          <w:szCs w:val="22"/>
        </w:rPr>
      </w:pPr>
      <w:r w:rsidRPr="00941648">
        <w:rPr>
          <w:rFonts w:cs="Arial"/>
          <w:szCs w:val="22"/>
        </w:rPr>
        <w:t>Follow these procedures if you need to evacuate to an offsite evacuation location during a bushfire event.</w:t>
      </w:r>
    </w:p>
    <w:p w:rsidR="00374F0E" w:rsidRPr="00941648" w:rsidRDefault="00374F0E" w:rsidP="00941648">
      <w:pPr>
        <w:pStyle w:val="WNGBodyText1"/>
        <w:spacing w:before="0" w:beforeAutospacing="0" w:after="0" w:afterAutospacing="0"/>
        <w:rPr>
          <w:rFonts w:cs="Arial"/>
          <w:szCs w:val="22"/>
        </w:rPr>
      </w:pPr>
    </w:p>
    <w:tbl>
      <w:tblPr>
        <w:tblStyle w:val="TableGrid"/>
        <w:tblW w:w="0" w:type="auto"/>
        <w:jc w:val="center"/>
        <w:tblLook w:val="04A0" w:firstRow="1" w:lastRow="0" w:firstColumn="1" w:lastColumn="0" w:noHBand="0" w:noVBand="1"/>
      </w:tblPr>
      <w:tblGrid>
        <w:gridCol w:w="6378"/>
        <w:gridCol w:w="3393"/>
      </w:tblGrid>
      <w:tr w:rsidR="00262F13" w:rsidRPr="00941648" w:rsidTr="00262F13">
        <w:trPr>
          <w:trHeight w:val="412"/>
          <w:jc w:val="center"/>
        </w:trPr>
        <w:tc>
          <w:tcPr>
            <w:tcW w:w="6472" w:type="dxa"/>
          </w:tcPr>
          <w:p w:rsidR="00262F13" w:rsidRPr="00941648" w:rsidRDefault="00262F13" w:rsidP="00941648">
            <w:pPr>
              <w:spacing w:before="0" w:after="0" w:line="240" w:lineRule="auto"/>
              <w:rPr>
                <w:b/>
                <w:sz w:val="22"/>
                <w:szCs w:val="22"/>
              </w:rPr>
            </w:pPr>
            <w:r w:rsidRPr="00941648">
              <w:rPr>
                <w:b/>
                <w:sz w:val="22"/>
                <w:szCs w:val="22"/>
              </w:rPr>
              <w:t>Action</w:t>
            </w:r>
          </w:p>
        </w:tc>
        <w:tc>
          <w:tcPr>
            <w:tcW w:w="3440" w:type="dxa"/>
          </w:tcPr>
          <w:p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 xml:space="preserve">Dial 000 for emergency services and follow advice. Remain in contact with Department of Fire and Emergency Services and your </w:t>
            </w:r>
            <w:r w:rsidR="00A03FF2" w:rsidRPr="00941648">
              <w:rPr>
                <w:sz w:val="22"/>
                <w:szCs w:val="22"/>
              </w:rPr>
              <w:t>Director of Education</w:t>
            </w:r>
            <w:r w:rsidRPr="00941648">
              <w:rPr>
                <w:sz w:val="22"/>
                <w:szCs w:val="22"/>
              </w:rPr>
              <w:t>. Monitor official bushfire information sources shown in section 2.1.</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Activate your incident management team to carry out their responsibilities (refer to section 3).</w:t>
            </w:r>
          </w:p>
          <w:p w:rsidR="00262F13" w:rsidRPr="00941648" w:rsidRDefault="00262F13" w:rsidP="00941648">
            <w:pPr>
              <w:spacing w:before="0" w:after="0" w:line="240" w:lineRule="auto"/>
              <w:rPr>
                <w:sz w:val="22"/>
                <w:szCs w:val="22"/>
              </w:rPr>
            </w:pPr>
            <w:r w:rsidRPr="00941648">
              <w:rPr>
                <w:sz w:val="22"/>
                <w:szCs w:val="22"/>
              </w:rPr>
              <w:t xml:space="preserve"> </w:t>
            </w: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Refer to the ‘emergency response contact list’ to contact stakeholders (refer to section 2).</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Follow advice from the emergency services or the Manager, Security and Emergency Management or the Director of Education to decide which of the school’s offsite evacuation location(s) is the safest to use (refer to section 7.2).</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Identify an assembly area where staff, students and visitors can gather to prepare for offsite evacuation.</w:t>
            </w:r>
          </w:p>
          <w:p w:rsidR="00262F13" w:rsidRPr="00941648" w:rsidRDefault="00262F13" w:rsidP="00941648">
            <w:pPr>
              <w:spacing w:before="0" w:after="0" w:line="240" w:lineRule="auto"/>
              <w:rPr>
                <w:sz w:val="22"/>
                <w:szCs w:val="22"/>
              </w:rPr>
            </w:pPr>
          </w:p>
          <w:p w:rsidR="00262F13" w:rsidRPr="00941648" w:rsidRDefault="00262F13" w:rsidP="00941648">
            <w:pPr>
              <w:spacing w:before="0" w:after="0" w:line="240" w:lineRule="auto"/>
              <w:rPr>
                <w:sz w:val="22"/>
                <w:szCs w:val="22"/>
              </w:rPr>
            </w:pPr>
            <w:r w:rsidRPr="00941648">
              <w:rPr>
                <w:sz w:val="22"/>
                <w:szCs w:val="22"/>
              </w:rPr>
              <w:t>Note: Students and staff must remain in classrooms unless they are directed to move to an onsite safer building location and/or onsite assembly area.</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1B5563">
        <w:trPr>
          <w:trHeight w:val="3426"/>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Follow the ‘bushfire response telephone call tree’ to communicate with the school community.</w:t>
            </w:r>
          </w:p>
          <w:p w:rsidR="00262F13" w:rsidRPr="00941648" w:rsidRDefault="00262F13" w:rsidP="00941648">
            <w:pPr>
              <w:spacing w:before="0" w:after="0" w:line="240" w:lineRule="auto"/>
              <w:rPr>
                <w:sz w:val="22"/>
                <w:szCs w:val="22"/>
              </w:rPr>
            </w:pPr>
          </w:p>
          <w:p w:rsidR="00262F13" w:rsidRPr="00941648" w:rsidRDefault="00262F13" w:rsidP="00941648">
            <w:pPr>
              <w:spacing w:before="0" w:after="0" w:line="240" w:lineRule="auto"/>
              <w:rPr>
                <w:sz w:val="22"/>
                <w:szCs w:val="22"/>
              </w:rPr>
            </w:pPr>
            <w:r w:rsidRPr="00941648">
              <w:rPr>
                <w:sz w:val="22"/>
                <w:szCs w:val="22"/>
              </w:rPr>
              <w:t>Ensure parents receive emergency SMS alerts to:</w:t>
            </w:r>
          </w:p>
          <w:p w:rsidR="00262F13" w:rsidRPr="00941648" w:rsidRDefault="00262F13" w:rsidP="00941648">
            <w:pPr>
              <w:pStyle w:val="WNGSolidBullet2"/>
              <w:spacing w:before="0" w:after="0"/>
              <w:rPr>
                <w:rFonts w:cs="Arial"/>
                <w:szCs w:val="22"/>
              </w:rPr>
            </w:pPr>
            <w:r w:rsidRPr="00941648">
              <w:rPr>
                <w:rFonts w:cs="Arial"/>
                <w:szCs w:val="22"/>
              </w:rPr>
              <w:t>inform them of relocation</w:t>
            </w:r>
          </w:p>
          <w:p w:rsidR="00262F13" w:rsidRPr="00941648" w:rsidRDefault="00262F13" w:rsidP="00941648">
            <w:pPr>
              <w:pStyle w:val="WNGSolidBullet2"/>
              <w:spacing w:before="0" w:after="0"/>
              <w:rPr>
                <w:rFonts w:cs="Arial"/>
                <w:szCs w:val="22"/>
              </w:rPr>
            </w:pPr>
            <w:r w:rsidRPr="00941648">
              <w:rPr>
                <w:rFonts w:cs="Arial"/>
                <w:szCs w:val="22"/>
              </w:rPr>
              <w:t>keep them updated (refer to emergency text message alert templates in Appendix C).</w:t>
            </w:r>
          </w:p>
          <w:p w:rsidR="00262F13" w:rsidRPr="00941648" w:rsidRDefault="00262F13" w:rsidP="00941648">
            <w:pPr>
              <w:spacing w:before="0" w:after="0" w:line="240" w:lineRule="auto"/>
              <w:rPr>
                <w:sz w:val="22"/>
                <w:szCs w:val="22"/>
              </w:rPr>
            </w:pPr>
          </w:p>
          <w:p w:rsidR="00262F13" w:rsidRPr="00941648" w:rsidRDefault="00262F13" w:rsidP="00941648">
            <w:pPr>
              <w:spacing w:before="0" w:after="0" w:line="240" w:lineRule="auto"/>
              <w:rPr>
                <w:sz w:val="22"/>
                <w:szCs w:val="22"/>
              </w:rPr>
            </w:pPr>
            <w:r w:rsidRPr="00941648">
              <w:rPr>
                <w:sz w:val="22"/>
                <w:szCs w:val="22"/>
              </w:rPr>
              <w:t>Note: parents must not collect students until instructed.</w:t>
            </w:r>
          </w:p>
          <w:p w:rsidR="00374F0E" w:rsidRPr="00941648" w:rsidRDefault="00374F0E"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1B5563">
            <w:pPr>
              <w:tabs>
                <w:tab w:val="left" w:pos="288"/>
              </w:tabs>
              <w:spacing w:before="0" w:after="0" w:line="240" w:lineRule="auto"/>
              <w:rPr>
                <w:sz w:val="22"/>
                <w:szCs w:val="22"/>
              </w:rPr>
            </w:pPr>
            <w:r w:rsidRPr="00941648">
              <w:rPr>
                <w:sz w:val="22"/>
                <w:szCs w:val="22"/>
              </w:rPr>
              <w:lastRenderedPageBreak/>
              <w:t>Confirm:</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evaporative air conditioners are turned off </w:t>
            </w:r>
          </w:p>
          <w:p w:rsidR="00262F13" w:rsidRDefault="00262F13" w:rsidP="001B5563">
            <w:pPr>
              <w:pStyle w:val="WNGSolidBullet2"/>
              <w:tabs>
                <w:tab w:val="left" w:pos="288"/>
              </w:tabs>
              <w:spacing w:before="0" w:after="0"/>
              <w:ind w:left="0" w:firstLine="0"/>
              <w:rPr>
                <w:rFonts w:cs="Arial"/>
                <w:szCs w:val="22"/>
              </w:rPr>
            </w:pPr>
            <w:r w:rsidRPr="00941648">
              <w:rPr>
                <w:rFonts w:cs="Arial"/>
                <w:szCs w:val="22"/>
              </w:rPr>
              <w:t>building roof vents and doors are closed.</w:t>
            </w:r>
          </w:p>
          <w:p w:rsidR="001B5563" w:rsidRPr="00941648" w:rsidRDefault="001B5563" w:rsidP="001B5563">
            <w:pPr>
              <w:pStyle w:val="WNGSolidBullet2"/>
              <w:numPr>
                <w:ilvl w:val="0"/>
                <w:numId w:val="0"/>
              </w:numPr>
              <w:tabs>
                <w:tab w:val="left" w:pos="288"/>
              </w:tabs>
              <w:spacing w:before="0" w:after="0"/>
              <w:rPr>
                <w:rFonts w:cs="Arial"/>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registers for students, staff and visitors </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rsidR="00262F13" w:rsidRPr="00941648"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rsidR="00262F13" w:rsidRPr="00941648" w:rsidRDefault="00262F13" w:rsidP="001B5563">
            <w:pPr>
              <w:tabs>
                <w:tab w:val="left" w:pos="288"/>
              </w:tabs>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Move all students, staff and visitors from the assembly area to evacuate offsite.</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Check registers after evacuating staff, students and visitors (roll call). Advise the police if anyone is missing.</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Update the emergency services incident controller on location of students, staff and visitors.</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Wait for emergency services to arrive or the incident controller to provide further information. The Manager, Security and Emergency Management or the Director of Education will provide ongoing advice. Continue to monitor official bushfire information sources shown in section 2.1.</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r w:rsidR="00262F13" w:rsidRPr="00941648" w:rsidTr="00262F13">
        <w:trPr>
          <w:jc w:val="center"/>
        </w:trPr>
        <w:tc>
          <w:tcPr>
            <w:tcW w:w="6472" w:type="dxa"/>
          </w:tcPr>
          <w:p w:rsidR="00262F13" w:rsidRPr="00941648"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w:t>
            </w:r>
            <w:r w:rsidR="00374F0E">
              <w:rPr>
                <w:sz w:val="22"/>
                <w:szCs w:val="22"/>
              </w:rPr>
              <w:t xml:space="preserve">u will receive advice from the </w:t>
            </w:r>
            <w:r w:rsidRPr="00941648">
              <w:rPr>
                <w:sz w:val="22"/>
                <w:szCs w:val="22"/>
              </w:rPr>
              <w:t>Director of Education.</w:t>
            </w:r>
          </w:p>
          <w:p w:rsidR="00262F13" w:rsidRPr="00941648" w:rsidRDefault="00262F13" w:rsidP="00941648">
            <w:pPr>
              <w:spacing w:before="0" w:after="0" w:line="240" w:lineRule="auto"/>
              <w:rPr>
                <w:sz w:val="22"/>
                <w:szCs w:val="22"/>
              </w:rPr>
            </w:pPr>
          </w:p>
        </w:tc>
        <w:tc>
          <w:tcPr>
            <w:tcW w:w="3440" w:type="dxa"/>
          </w:tcPr>
          <w:p w:rsidR="00262F13" w:rsidRPr="00941648" w:rsidRDefault="00262F13" w:rsidP="00941648">
            <w:pPr>
              <w:spacing w:before="0" w:after="0" w:line="240" w:lineRule="auto"/>
              <w:rPr>
                <w:sz w:val="22"/>
                <w:szCs w:val="22"/>
              </w:rPr>
            </w:pPr>
          </w:p>
        </w:tc>
      </w:tr>
    </w:tbl>
    <w:p w:rsidR="00262F13" w:rsidRPr="00941648" w:rsidRDefault="00262F13" w:rsidP="00941648">
      <w:pPr>
        <w:spacing w:before="0" w:after="0" w:line="240" w:lineRule="auto"/>
        <w:rPr>
          <w:sz w:val="22"/>
          <w:szCs w:val="22"/>
        </w:rPr>
      </w:pPr>
      <w:bookmarkStart w:id="15" w:name="_GoBack"/>
      <w:bookmarkEnd w:id="15"/>
    </w:p>
    <w:sectPr w:rsidR="00262F13" w:rsidRPr="00941648" w:rsidSect="00374F0E">
      <w:headerReference w:type="first" r:id="rId45"/>
      <w:footerReference w:type="first" r:id="rId46"/>
      <w:pgSz w:w="11906" w:h="16838"/>
      <w:pgMar w:top="1418" w:right="991" w:bottom="1135"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61" w:rsidRDefault="00117461" w:rsidP="006519A8">
      <w:r>
        <w:separator/>
      </w:r>
    </w:p>
    <w:p w:rsidR="00117461" w:rsidRDefault="00117461" w:rsidP="006519A8"/>
  </w:endnote>
  <w:endnote w:type="continuationSeparator" w:id="0">
    <w:p w:rsidR="00117461" w:rsidRDefault="00117461" w:rsidP="006519A8">
      <w:r>
        <w:continuationSeparator/>
      </w:r>
    </w:p>
    <w:p w:rsidR="00117461" w:rsidRDefault="00117461"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Pr="005D1694" w:rsidRDefault="00117461" w:rsidP="005D1694">
    <w:pPr>
      <w:pStyle w:val="Footer"/>
    </w:pPr>
    <w:r w:rsidRPr="005D1694">
      <w:tab/>
    </w:r>
    <w:sdt>
      <w:sdtPr>
        <w:id w:val="-2139568803"/>
        <w:docPartObj>
          <w:docPartGallery w:val="Page Numbers (Bottom of Page)"/>
          <w:docPartUnique/>
        </w:docPartObj>
      </w:sdtPr>
      <w:sdtEndPr/>
      <w:sdtContent>
        <w:r w:rsidRPr="005D1694">
          <w:fldChar w:fldCharType="begin"/>
        </w:r>
        <w:r w:rsidRPr="005D1694">
          <w:instrText xml:space="preserve"> PAGE   \* MERGEFORMAT </w:instrText>
        </w:r>
        <w:r w:rsidRPr="005D1694">
          <w:fldChar w:fldCharType="separate"/>
        </w:r>
        <w:r w:rsidR="00DC289F">
          <w:rPr>
            <w:noProof/>
          </w:rPr>
          <w:t>18</w:t>
        </w:r>
        <w:r w:rsidRPr="005D1694">
          <w:fldChar w:fldCharType="end"/>
        </w:r>
        <w:r w:rsidRPr="005D1694">
          <w:tab/>
        </w:r>
        <w:sdt>
          <w:sdtPr>
            <w:alias w:val="Publish Date"/>
            <w:tag w:val=""/>
            <w:id w:val="323397932"/>
            <w:placeholder>
              <w:docPart w:val="5E54B653DF494769B582C949B35E62AA"/>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t>22 June 2022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Pr="00B541A2" w:rsidRDefault="00DC289F" w:rsidP="002D7E84">
    <w:pPr>
      <w:pStyle w:val="Footer"/>
      <w:tabs>
        <w:tab w:val="left" w:pos="567"/>
      </w:tabs>
      <w:rPr>
        <w:color w:val="auto"/>
      </w:rPr>
    </w:pPr>
    <w:sdt>
      <w:sdtPr>
        <w:rPr>
          <w:color w:val="auto"/>
        </w:rPr>
        <w:id w:val="1130356723"/>
        <w:docPartObj>
          <w:docPartGallery w:val="Page Numbers (Bottom of Page)"/>
          <w:docPartUnique/>
        </w:docPartObj>
      </w:sdtPr>
      <w:sdtEndPr/>
      <w:sdtContent>
        <w:sdt>
          <w:sdtPr>
            <w:rPr>
              <w:color w:val="auto"/>
            </w:rPr>
            <w:alias w:val="Publish Date"/>
            <w:tag w:val=""/>
            <w:id w:val="-875696776"/>
            <w:placeholder>
              <w:docPart w:val="580B36E3B046403CA0FB52D1A84AEE92"/>
            </w:placeholder>
            <w:dataBinding w:prefixMappings="xmlns:ns0='http://schemas.microsoft.com/office/2006/coverPageProps' " w:xpath="/ns0:CoverPageProperties[1]/ns0:PublishDate[1]" w:storeItemID="{55AF091B-3C7A-41E3-B477-F2FDAA23CFDA}"/>
            <w:date w:fullDate="2022-06-22T00:00:00Z">
              <w:dateFormat w:val="d MMMM yyyy"/>
              <w:lid w:val="en-AU"/>
              <w:storeMappedDataAs w:val="dateTime"/>
              <w:calendar w:val="gregorian"/>
            </w:date>
          </w:sdtPr>
          <w:sdtEndPr/>
          <w:sdtContent>
            <w:r w:rsidR="00117461">
              <w:rPr>
                <w:color w:val="auto"/>
              </w:rPr>
              <w:t>22 June 2022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Pr="0024261B" w:rsidRDefault="00117461"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61" w:rsidRDefault="00117461" w:rsidP="006519A8">
      <w:r>
        <w:separator/>
      </w:r>
    </w:p>
    <w:p w:rsidR="00117461" w:rsidRDefault="00117461" w:rsidP="006519A8"/>
  </w:footnote>
  <w:footnote w:type="continuationSeparator" w:id="0">
    <w:p w:rsidR="00117461" w:rsidRDefault="00117461" w:rsidP="006519A8">
      <w:r>
        <w:continuationSeparator/>
      </w:r>
    </w:p>
    <w:p w:rsidR="00117461" w:rsidRDefault="00117461"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Pr="00F55695" w:rsidRDefault="00117461">
    <w:pPr>
      <w:pStyle w:val="Header"/>
      <w:pBdr>
        <w:bottom w:val="single" w:sz="12" w:space="1" w:color="auto"/>
      </w:pBdr>
      <w:rPr>
        <w:color w:val="31849B" w:themeColor="accent5" w:themeShade="BF"/>
        <w:sz w:val="16"/>
      </w:rPr>
    </w:pPr>
    <w:r w:rsidRPr="00F55695">
      <w:rPr>
        <w:color w:val="31849B" w:themeColor="accent5" w:themeShade="BF"/>
        <w:sz w:val="16"/>
      </w:rPr>
      <w:t>St</w:t>
    </w:r>
    <w:r>
      <w:rPr>
        <w:color w:val="31849B" w:themeColor="accent5" w:themeShade="BF"/>
        <w:sz w:val="16"/>
      </w:rPr>
      <w:t>andalone bushfire plan 2022-2023</w:t>
    </w:r>
  </w:p>
  <w:p w:rsidR="00117461" w:rsidRDefault="00117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Default="00117461">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61" w:rsidRPr="006519A8" w:rsidRDefault="00117461" w:rsidP="006519A8">
    <w:pPr>
      <w:pStyle w:val="Header"/>
    </w:pPr>
  </w:p>
  <w:p w:rsidR="00117461" w:rsidRDefault="00117461" w:rsidP="006519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59"/>
    <w:multiLevelType w:val="hybridMultilevel"/>
    <w:tmpl w:val="F9AE2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62549C"/>
    <w:multiLevelType w:val="hybridMultilevel"/>
    <w:tmpl w:val="34087B3C"/>
    <w:lvl w:ilvl="0" w:tplc="0C090001">
      <w:start w:val="1"/>
      <w:numFmt w:val="bullet"/>
      <w:lvlText w:val=""/>
      <w:lvlJc w:val="left"/>
      <w:pPr>
        <w:ind w:left="1741" w:hanging="360"/>
      </w:pPr>
      <w:rPr>
        <w:rFonts w:ascii="Symbol" w:hAnsi="Symbol"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2" w15:restartNumberingAfterBreak="0">
    <w:nsid w:val="098B533E"/>
    <w:multiLevelType w:val="hybridMultilevel"/>
    <w:tmpl w:val="804A1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795EEB"/>
    <w:multiLevelType w:val="multilevel"/>
    <w:tmpl w:val="04090023"/>
    <w:styleLink w:val="Tabl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0312643"/>
    <w:multiLevelType w:val="hybridMultilevel"/>
    <w:tmpl w:val="8DF09E68"/>
    <w:lvl w:ilvl="0" w:tplc="2FF65F50">
      <w:start w:val="1"/>
      <w:numFmt w:val="bullet"/>
      <w:pStyle w:val="WNGHollowBullet4"/>
      <w:lvlText w:val="o"/>
      <w:lvlJc w:val="left"/>
      <w:pPr>
        <w:tabs>
          <w:tab w:val="num" w:pos="1872"/>
        </w:tabs>
        <w:ind w:left="1872" w:hanging="284"/>
      </w:pPr>
      <w:rPr>
        <w:rFonts w:ascii="Courier New" w:hAnsi="Courier New" w:hint="default"/>
        <w:color w:val="auto"/>
      </w:rPr>
    </w:lvl>
    <w:lvl w:ilvl="1" w:tplc="0C090019" w:tentative="1">
      <w:start w:val="1"/>
      <w:numFmt w:val="bullet"/>
      <w:lvlText w:val="o"/>
      <w:lvlJc w:val="left"/>
      <w:pPr>
        <w:tabs>
          <w:tab w:val="num" w:pos="3566"/>
        </w:tabs>
        <w:ind w:left="3566" w:hanging="360"/>
      </w:pPr>
      <w:rPr>
        <w:rFonts w:ascii="Courier New" w:hAnsi="Courier New" w:cs="Courier New" w:hint="default"/>
      </w:rPr>
    </w:lvl>
    <w:lvl w:ilvl="2" w:tplc="0C09001B" w:tentative="1">
      <w:start w:val="1"/>
      <w:numFmt w:val="bullet"/>
      <w:lvlText w:val=""/>
      <w:lvlJc w:val="left"/>
      <w:pPr>
        <w:tabs>
          <w:tab w:val="num" w:pos="4286"/>
        </w:tabs>
        <w:ind w:left="4286" w:hanging="360"/>
      </w:pPr>
      <w:rPr>
        <w:rFonts w:ascii="Wingdings" w:hAnsi="Wingdings" w:hint="default"/>
      </w:rPr>
    </w:lvl>
    <w:lvl w:ilvl="3" w:tplc="0C09000F" w:tentative="1">
      <w:start w:val="1"/>
      <w:numFmt w:val="bullet"/>
      <w:lvlText w:val=""/>
      <w:lvlJc w:val="left"/>
      <w:pPr>
        <w:tabs>
          <w:tab w:val="num" w:pos="5006"/>
        </w:tabs>
        <w:ind w:left="5006" w:hanging="360"/>
      </w:pPr>
      <w:rPr>
        <w:rFonts w:ascii="Symbol" w:hAnsi="Symbol" w:hint="default"/>
      </w:rPr>
    </w:lvl>
    <w:lvl w:ilvl="4" w:tplc="0C090019" w:tentative="1">
      <w:start w:val="1"/>
      <w:numFmt w:val="bullet"/>
      <w:lvlText w:val="o"/>
      <w:lvlJc w:val="left"/>
      <w:pPr>
        <w:tabs>
          <w:tab w:val="num" w:pos="5726"/>
        </w:tabs>
        <w:ind w:left="5726" w:hanging="360"/>
      </w:pPr>
      <w:rPr>
        <w:rFonts w:ascii="Courier New" w:hAnsi="Courier New" w:cs="Courier New" w:hint="default"/>
      </w:rPr>
    </w:lvl>
    <w:lvl w:ilvl="5" w:tplc="0C09001B" w:tentative="1">
      <w:start w:val="1"/>
      <w:numFmt w:val="bullet"/>
      <w:lvlText w:val=""/>
      <w:lvlJc w:val="left"/>
      <w:pPr>
        <w:tabs>
          <w:tab w:val="num" w:pos="6446"/>
        </w:tabs>
        <w:ind w:left="6446" w:hanging="360"/>
      </w:pPr>
      <w:rPr>
        <w:rFonts w:ascii="Wingdings" w:hAnsi="Wingdings" w:hint="default"/>
      </w:rPr>
    </w:lvl>
    <w:lvl w:ilvl="6" w:tplc="0C09000F" w:tentative="1">
      <w:start w:val="1"/>
      <w:numFmt w:val="bullet"/>
      <w:lvlText w:val=""/>
      <w:lvlJc w:val="left"/>
      <w:pPr>
        <w:tabs>
          <w:tab w:val="num" w:pos="7166"/>
        </w:tabs>
        <w:ind w:left="7166" w:hanging="360"/>
      </w:pPr>
      <w:rPr>
        <w:rFonts w:ascii="Symbol" w:hAnsi="Symbol" w:hint="default"/>
      </w:rPr>
    </w:lvl>
    <w:lvl w:ilvl="7" w:tplc="0C090019" w:tentative="1">
      <w:start w:val="1"/>
      <w:numFmt w:val="bullet"/>
      <w:lvlText w:val="o"/>
      <w:lvlJc w:val="left"/>
      <w:pPr>
        <w:tabs>
          <w:tab w:val="num" w:pos="7886"/>
        </w:tabs>
        <w:ind w:left="7886" w:hanging="360"/>
      </w:pPr>
      <w:rPr>
        <w:rFonts w:ascii="Courier New" w:hAnsi="Courier New" w:cs="Courier New" w:hint="default"/>
      </w:rPr>
    </w:lvl>
    <w:lvl w:ilvl="8" w:tplc="0C09001B" w:tentative="1">
      <w:start w:val="1"/>
      <w:numFmt w:val="bullet"/>
      <w:lvlText w:val=""/>
      <w:lvlJc w:val="left"/>
      <w:pPr>
        <w:tabs>
          <w:tab w:val="num" w:pos="8606"/>
        </w:tabs>
        <w:ind w:left="8606" w:hanging="360"/>
      </w:pPr>
      <w:rPr>
        <w:rFonts w:ascii="Wingdings" w:hAnsi="Wingdings" w:hint="default"/>
      </w:rPr>
    </w:lvl>
  </w:abstractNum>
  <w:abstractNum w:abstractNumId="5" w15:restartNumberingAfterBreak="0">
    <w:nsid w:val="21B30CEF"/>
    <w:multiLevelType w:val="hybridMultilevel"/>
    <w:tmpl w:val="A4EEBC48"/>
    <w:lvl w:ilvl="0" w:tplc="E09657F6">
      <w:start w:val="1"/>
      <w:numFmt w:val="bullet"/>
      <w:pStyle w:val="WNGHollowBullet2"/>
      <w:lvlText w:val="o"/>
      <w:lvlJc w:val="left"/>
      <w:pPr>
        <w:ind w:left="1174" w:hanging="360"/>
      </w:pPr>
      <w:rPr>
        <w:rFonts w:ascii="Courier New" w:hAnsi="Courier New" w:cs="Courier New" w:hint="default"/>
      </w:rPr>
    </w:lvl>
    <w:lvl w:ilvl="1" w:tplc="D2B27620" w:tentative="1">
      <w:start w:val="1"/>
      <w:numFmt w:val="bullet"/>
      <w:lvlText w:val="o"/>
      <w:lvlJc w:val="left"/>
      <w:pPr>
        <w:ind w:left="1894" w:hanging="360"/>
      </w:pPr>
      <w:rPr>
        <w:rFonts w:ascii="Courier New" w:hAnsi="Courier New" w:cs="Courier New" w:hint="default"/>
      </w:rPr>
    </w:lvl>
    <w:lvl w:ilvl="2" w:tplc="07CC65A6" w:tentative="1">
      <w:start w:val="1"/>
      <w:numFmt w:val="bullet"/>
      <w:lvlText w:val=""/>
      <w:lvlJc w:val="left"/>
      <w:pPr>
        <w:ind w:left="2614" w:hanging="360"/>
      </w:pPr>
      <w:rPr>
        <w:rFonts w:ascii="Wingdings" w:hAnsi="Wingdings" w:hint="default"/>
      </w:rPr>
    </w:lvl>
    <w:lvl w:ilvl="3" w:tplc="2C8662B8" w:tentative="1">
      <w:start w:val="1"/>
      <w:numFmt w:val="bullet"/>
      <w:lvlText w:val=""/>
      <w:lvlJc w:val="left"/>
      <w:pPr>
        <w:ind w:left="3334" w:hanging="360"/>
      </w:pPr>
      <w:rPr>
        <w:rFonts w:ascii="Symbol" w:hAnsi="Symbol" w:hint="default"/>
      </w:rPr>
    </w:lvl>
    <w:lvl w:ilvl="4" w:tplc="AA0E5C48" w:tentative="1">
      <w:start w:val="1"/>
      <w:numFmt w:val="bullet"/>
      <w:lvlText w:val="o"/>
      <w:lvlJc w:val="left"/>
      <w:pPr>
        <w:ind w:left="4054" w:hanging="360"/>
      </w:pPr>
      <w:rPr>
        <w:rFonts w:ascii="Courier New" w:hAnsi="Courier New" w:cs="Courier New" w:hint="default"/>
      </w:rPr>
    </w:lvl>
    <w:lvl w:ilvl="5" w:tplc="C590B860" w:tentative="1">
      <w:start w:val="1"/>
      <w:numFmt w:val="bullet"/>
      <w:lvlText w:val=""/>
      <w:lvlJc w:val="left"/>
      <w:pPr>
        <w:ind w:left="4774" w:hanging="360"/>
      </w:pPr>
      <w:rPr>
        <w:rFonts w:ascii="Wingdings" w:hAnsi="Wingdings" w:hint="default"/>
      </w:rPr>
    </w:lvl>
    <w:lvl w:ilvl="6" w:tplc="F104E1FA" w:tentative="1">
      <w:start w:val="1"/>
      <w:numFmt w:val="bullet"/>
      <w:lvlText w:val=""/>
      <w:lvlJc w:val="left"/>
      <w:pPr>
        <w:ind w:left="5494" w:hanging="360"/>
      </w:pPr>
      <w:rPr>
        <w:rFonts w:ascii="Symbol" w:hAnsi="Symbol" w:hint="default"/>
      </w:rPr>
    </w:lvl>
    <w:lvl w:ilvl="7" w:tplc="B87C2374" w:tentative="1">
      <w:start w:val="1"/>
      <w:numFmt w:val="bullet"/>
      <w:lvlText w:val="o"/>
      <w:lvlJc w:val="left"/>
      <w:pPr>
        <w:ind w:left="6214" w:hanging="360"/>
      </w:pPr>
      <w:rPr>
        <w:rFonts w:ascii="Courier New" w:hAnsi="Courier New" w:cs="Courier New" w:hint="default"/>
      </w:rPr>
    </w:lvl>
    <w:lvl w:ilvl="8" w:tplc="7EA604B4" w:tentative="1">
      <w:start w:val="1"/>
      <w:numFmt w:val="bullet"/>
      <w:lvlText w:val=""/>
      <w:lvlJc w:val="left"/>
      <w:pPr>
        <w:ind w:left="6934" w:hanging="360"/>
      </w:pPr>
      <w:rPr>
        <w:rFonts w:ascii="Wingdings" w:hAnsi="Wingdings" w:hint="default"/>
      </w:rPr>
    </w:lvl>
  </w:abstractNum>
  <w:abstractNum w:abstractNumId="6" w15:restartNumberingAfterBreak="0">
    <w:nsid w:val="2DBD78F7"/>
    <w:multiLevelType w:val="multilevel"/>
    <w:tmpl w:val="11286FC4"/>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color w:val="auto"/>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7" w15:restartNumberingAfterBreak="0">
    <w:nsid w:val="2FBB43FF"/>
    <w:multiLevelType w:val="hybridMultilevel"/>
    <w:tmpl w:val="94B0B974"/>
    <w:lvl w:ilvl="0" w:tplc="5C6AAD16">
      <w:start w:val="1"/>
      <w:numFmt w:val="bullet"/>
      <w:pStyle w:val="WNGHollowBullet1"/>
      <w:lvlText w:val="o"/>
      <w:lvlJc w:val="left"/>
      <w:pPr>
        <w:ind w:left="720" w:hanging="360"/>
      </w:pPr>
      <w:rPr>
        <w:rFonts w:ascii="Courier New" w:hAnsi="Courier New" w:cs="Courier New" w:hint="default"/>
      </w:rPr>
    </w:lvl>
    <w:lvl w:ilvl="1" w:tplc="C68C7A2A" w:tentative="1">
      <w:start w:val="1"/>
      <w:numFmt w:val="bullet"/>
      <w:lvlText w:val="o"/>
      <w:lvlJc w:val="left"/>
      <w:pPr>
        <w:ind w:left="1440" w:hanging="360"/>
      </w:pPr>
      <w:rPr>
        <w:rFonts w:ascii="Courier New" w:hAnsi="Courier New" w:cs="Courier New" w:hint="default"/>
      </w:rPr>
    </w:lvl>
    <w:lvl w:ilvl="2" w:tplc="0AB87C10" w:tentative="1">
      <w:start w:val="1"/>
      <w:numFmt w:val="bullet"/>
      <w:lvlText w:val=""/>
      <w:lvlJc w:val="left"/>
      <w:pPr>
        <w:ind w:left="2160" w:hanging="360"/>
      </w:pPr>
      <w:rPr>
        <w:rFonts w:ascii="Wingdings" w:hAnsi="Wingdings" w:hint="default"/>
      </w:rPr>
    </w:lvl>
    <w:lvl w:ilvl="3" w:tplc="FA5EB5EE" w:tentative="1">
      <w:start w:val="1"/>
      <w:numFmt w:val="bullet"/>
      <w:lvlText w:val=""/>
      <w:lvlJc w:val="left"/>
      <w:pPr>
        <w:ind w:left="2880" w:hanging="360"/>
      </w:pPr>
      <w:rPr>
        <w:rFonts w:ascii="Symbol" w:hAnsi="Symbol" w:hint="default"/>
      </w:rPr>
    </w:lvl>
    <w:lvl w:ilvl="4" w:tplc="F1D04D56" w:tentative="1">
      <w:start w:val="1"/>
      <w:numFmt w:val="bullet"/>
      <w:lvlText w:val="o"/>
      <w:lvlJc w:val="left"/>
      <w:pPr>
        <w:ind w:left="3600" w:hanging="360"/>
      </w:pPr>
      <w:rPr>
        <w:rFonts w:ascii="Courier New" w:hAnsi="Courier New" w:cs="Courier New" w:hint="default"/>
      </w:rPr>
    </w:lvl>
    <w:lvl w:ilvl="5" w:tplc="3D3E02C8" w:tentative="1">
      <w:start w:val="1"/>
      <w:numFmt w:val="bullet"/>
      <w:lvlText w:val=""/>
      <w:lvlJc w:val="left"/>
      <w:pPr>
        <w:ind w:left="4320" w:hanging="360"/>
      </w:pPr>
      <w:rPr>
        <w:rFonts w:ascii="Wingdings" w:hAnsi="Wingdings" w:hint="default"/>
      </w:rPr>
    </w:lvl>
    <w:lvl w:ilvl="6" w:tplc="F58E0FC8" w:tentative="1">
      <w:start w:val="1"/>
      <w:numFmt w:val="bullet"/>
      <w:lvlText w:val=""/>
      <w:lvlJc w:val="left"/>
      <w:pPr>
        <w:ind w:left="5040" w:hanging="360"/>
      </w:pPr>
      <w:rPr>
        <w:rFonts w:ascii="Symbol" w:hAnsi="Symbol" w:hint="default"/>
      </w:rPr>
    </w:lvl>
    <w:lvl w:ilvl="7" w:tplc="E8384352" w:tentative="1">
      <w:start w:val="1"/>
      <w:numFmt w:val="bullet"/>
      <w:lvlText w:val="o"/>
      <w:lvlJc w:val="left"/>
      <w:pPr>
        <w:ind w:left="5760" w:hanging="360"/>
      </w:pPr>
      <w:rPr>
        <w:rFonts w:ascii="Courier New" w:hAnsi="Courier New" w:cs="Courier New" w:hint="default"/>
      </w:rPr>
    </w:lvl>
    <w:lvl w:ilvl="8" w:tplc="1E60A83C" w:tentative="1">
      <w:start w:val="1"/>
      <w:numFmt w:val="bullet"/>
      <w:lvlText w:val=""/>
      <w:lvlJc w:val="left"/>
      <w:pPr>
        <w:ind w:left="6480" w:hanging="360"/>
      </w:pPr>
      <w:rPr>
        <w:rFonts w:ascii="Wingdings" w:hAnsi="Wingdings" w:hint="default"/>
      </w:rPr>
    </w:lvl>
  </w:abstractNum>
  <w:abstractNum w:abstractNumId="8" w15:restartNumberingAfterBreak="0">
    <w:nsid w:val="330C1C35"/>
    <w:multiLevelType w:val="hybridMultilevel"/>
    <w:tmpl w:val="CAC0CCC6"/>
    <w:lvl w:ilvl="0" w:tplc="425E90CC">
      <w:start w:val="1"/>
      <w:numFmt w:val="bullet"/>
      <w:pStyle w:val="WNGSolidBullet3"/>
      <w:lvlText w:val=""/>
      <w:lvlJc w:val="left"/>
      <w:pPr>
        <w:tabs>
          <w:tab w:val="num" w:pos="993"/>
        </w:tabs>
        <w:ind w:left="993" w:hanging="284"/>
      </w:pPr>
      <w:rPr>
        <w:rFonts w:ascii="Symbol" w:hAnsi="Symbol" w:hint="default"/>
        <w:color w:val="auto"/>
        <w:sz w:val="20"/>
        <w:szCs w:val="20"/>
      </w:rPr>
    </w:lvl>
    <w:lvl w:ilvl="1" w:tplc="08090019" w:tentative="1">
      <w:start w:val="1"/>
      <w:numFmt w:val="bullet"/>
      <w:lvlText w:val="o"/>
      <w:lvlJc w:val="left"/>
      <w:pPr>
        <w:tabs>
          <w:tab w:val="num" w:pos="2858"/>
        </w:tabs>
        <w:ind w:left="2858" w:hanging="360"/>
      </w:pPr>
      <w:rPr>
        <w:rFonts w:ascii="Courier New" w:hAnsi="Courier New" w:cs="Courier New" w:hint="default"/>
      </w:rPr>
    </w:lvl>
    <w:lvl w:ilvl="2" w:tplc="0809001B" w:tentative="1">
      <w:start w:val="1"/>
      <w:numFmt w:val="bullet"/>
      <w:lvlText w:val=""/>
      <w:lvlJc w:val="left"/>
      <w:pPr>
        <w:tabs>
          <w:tab w:val="num" w:pos="3578"/>
        </w:tabs>
        <w:ind w:left="3578" w:hanging="360"/>
      </w:pPr>
      <w:rPr>
        <w:rFonts w:ascii="Wingdings" w:hAnsi="Wingdings" w:hint="default"/>
      </w:rPr>
    </w:lvl>
    <w:lvl w:ilvl="3" w:tplc="0809000F" w:tentative="1">
      <w:start w:val="1"/>
      <w:numFmt w:val="bullet"/>
      <w:lvlText w:val=""/>
      <w:lvlJc w:val="left"/>
      <w:pPr>
        <w:tabs>
          <w:tab w:val="num" w:pos="4298"/>
        </w:tabs>
        <w:ind w:left="4298" w:hanging="360"/>
      </w:pPr>
      <w:rPr>
        <w:rFonts w:ascii="Symbol" w:hAnsi="Symbol" w:hint="default"/>
      </w:rPr>
    </w:lvl>
    <w:lvl w:ilvl="4" w:tplc="08090019" w:tentative="1">
      <w:start w:val="1"/>
      <w:numFmt w:val="bullet"/>
      <w:lvlText w:val="o"/>
      <w:lvlJc w:val="left"/>
      <w:pPr>
        <w:tabs>
          <w:tab w:val="num" w:pos="5018"/>
        </w:tabs>
        <w:ind w:left="5018" w:hanging="360"/>
      </w:pPr>
      <w:rPr>
        <w:rFonts w:ascii="Courier New" w:hAnsi="Courier New" w:cs="Courier New" w:hint="default"/>
      </w:rPr>
    </w:lvl>
    <w:lvl w:ilvl="5" w:tplc="0809001B" w:tentative="1">
      <w:start w:val="1"/>
      <w:numFmt w:val="bullet"/>
      <w:lvlText w:val=""/>
      <w:lvlJc w:val="left"/>
      <w:pPr>
        <w:tabs>
          <w:tab w:val="num" w:pos="5738"/>
        </w:tabs>
        <w:ind w:left="5738" w:hanging="360"/>
      </w:pPr>
      <w:rPr>
        <w:rFonts w:ascii="Wingdings" w:hAnsi="Wingdings" w:hint="default"/>
      </w:rPr>
    </w:lvl>
    <w:lvl w:ilvl="6" w:tplc="0809000F" w:tentative="1">
      <w:start w:val="1"/>
      <w:numFmt w:val="bullet"/>
      <w:lvlText w:val=""/>
      <w:lvlJc w:val="left"/>
      <w:pPr>
        <w:tabs>
          <w:tab w:val="num" w:pos="6458"/>
        </w:tabs>
        <w:ind w:left="6458" w:hanging="360"/>
      </w:pPr>
      <w:rPr>
        <w:rFonts w:ascii="Symbol" w:hAnsi="Symbol" w:hint="default"/>
      </w:rPr>
    </w:lvl>
    <w:lvl w:ilvl="7" w:tplc="08090019" w:tentative="1">
      <w:start w:val="1"/>
      <w:numFmt w:val="bullet"/>
      <w:lvlText w:val="o"/>
      <w:lvlJc w:val="left"/>
      <w:pPr>
        <w:tabs>
          <w:tab w:val="num" w:pos="7178"/>
        </w:tabs>
        <w:ind w:left="7178" w:hanging="360"/>
      </w:pPr>
      <w:rPr>
        <w:rFonts w:ascii="Courier New" w:hAnsi="Courier New" w:cs="Courier New" w:hint="default"/>
      </w:rPr>
    </w:lvl>
    <w:lvl w:ilvl="8" w:tplc="0809001B"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39F11A8"/>
    <w:multiLevelType w:val="hybridMultilevel"/>
    <w:tmpl w:val="2A6A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93781"/>
    <w:multiLevelType w:val="multilevel"/>
    <w:tmpl w:val="2DD232BC"/>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17039B"/>
    <w:multiLevelType w:val="hybridMultilevel"/>
    <w:tmpl w:val="9D1E241E"/>
    <w:lvl w:ilvl="0" w:tplc="AA0E4608">
      <w:start w:val="1"/>
      <w:numFmt w:val="bullet"/>
      <w:pStyle w:val="WNGSolidBullet4"/>
      <w:lvlText w:val=""/>
      <w:lvlJc w:val="left"/>
      <w:pPr>
        <w:tabs>
          <w:tab w:val="num" w:pos="1730"/>
        </w:tabs>
        <w:ind w:left="1730" w:hanging="142"/>
      </w:pPr>
      <w:rPr>
        <w:rFonts w:ascii="Symbol" w:hAnsi="Symbol" w:hint="default"/>
        <w:color w:val="auto"/>
        <w:sz w:val="20"/>
        <w:szCs w:val="20"/>
      </w:rPr>
    </w:lvl>
    <w:lvl w:ilvl="1" w:tplc="ECFAF7B4" w:tentative="1">
      <w:start w:val="1"/>
      <w:numFmt w:val="bullet"/>
      <w:lvlText w:val="o"/>
      <w:lvlJc w:val="left"/>
      <w:pPr>
        <w:tabs>
          <w:tab w:val="num" w:pos="3566"/>
        </w:tabs>
        <w:ind w:left="3566" w:hanging="360"/>
      </w:pPr>
      <w:rPr>
        <w:rFonts w:ascii="Courier New" w:hAnsi="Courier New" w:cs="Courier New" w:hint="default"/>
      </w:rPr>
    </w:lvl>
    <w:lvl w:ilvl="2" w:tplc="560C8F5C" w:tentative="1">
      <w:start w:val="1"/>
      <w:numFmt w:val="bullet"/>
      <w:lvlText w:val=""/>
      <w:lvlJc w:val="left"/>
      <w:pPr>
        <w:tabs>
          <w:tab w:val="num" w:pos="4286"/>
        </w:tabs>
        <w:ind w:left="4286" w:hanging="360"/>
      </w:pPr>
      <w:rPr>
        <w:rFonts w:ascii="Wingdings" w:hAnsi="Wingdings" w:hint="default"/>
      </w:rPr>
    </w:lvl>
    <w:lvl w:ilvl="3" w:tplc="43E6279A" w:tentative="1">
      <w:start w:val="1"/>
      <w:numFmt w:val="bullet"/>
      <w:lvlText w:val=""/>
      <w:lvlJc w:val="left"/>
      <w:pPr>
        <w:tabs>
          <w:tab w:val="num" w:pos="5006"/>
        </w:tabs>
        <w:ind w:left="5006" w:hanging="360"/>
      </w:pPr>
      <w:rPr>
        <w:rFonts w:ascii="Symbol" w:hAnsi="Symbol" w:hint="default"/>
      </w:rPr>
    </w:lvl>
    <w:lvl w:ilvl="4" w:tplc="C0921380" w:tentative="1">
      <w:start w:val="1"/>
      <w:numFmt w:val="bullet"/>
      <w:lvlText w:val="o"/>
      <w:lvlJc w:val="left"/>
      <w:pPr>
        <w:tabs>
          <w:tab w:val="num" w:pos="5726"/>
        </w:tabs>
        <w:ind w:left="5726" w:hanging="360"/>
      </w:pPr>
      <w:rPr>
        <w:rFonts w:ascii="Courier New" w:hAnsi="Courier New" w:cs="Courier New" w:hint="default"/>
      </w:rPr>
    </w:lvl>
    <w:lvl w:ilvl="5" w:tplc="9332651A" w:tentative="1">
      <w:start w:val="1"/>
      <w:numFmt w:val="bullet"/>
      <w:lvlText w:val=""/>
      <w:lvlJc w:val="left"/>
      <w:pPr>
        <w:tabs>
          <w:tab w:val="num" w:pos="6446"/>
        </w:tabs>
        <w:ind w:left="6446" w:hanging="360"/>
      </w:pPr>
      <w:rPr>
        <w:rFonts w:ascii="Wingdings" w:hAnsi="Wingdings" w:hint="default"/>
      </w:rPr>
    </w:lvl>
    <w:lvl w:ilvl="6" w:tplc="F72E2438" w:tentative="1">
      <w:start w:val="1"/>
      <w:numFmt w:val="bullet"/>
      <w:lvlText w:val=""/>
      <w:lvlJc w:val="left"/>
      <w:pPr>
        <w:tabs>
          <w:tab w:val="num" w:pos="7166"/>
        </w:tabs>
        <w:ind w:left="7166" w:hanging="360"/>
      </w:pPr>
      <w:rPr>
        <w:rFonts w:ascii="Symbol" w:hAnsi="Symbol" w:hint="default"/>
      </w:rPr>
    </w:lvl>
    <w:lvl w:ilvl="7" w:tplc="D250DA8A" w:tentative="1">
      <w:start w:val="1"/>
      <w:numFmt w:val="bullet"/>
      <w:lvlText w:val="o"/>
      <w:lvlJc w:val="left"/>
      <w:pPr>
        <w:tabs>
          <w:tab w:val="num" w:pos="7886"/>
        </w:tabs>
        <w:ind w:left="7886" w:hanging="360"/>
      </w:pPr>
      <w:rPr>
        <w:rFonts w:ascii="Courier New" w:hAnsi="Courier New" w:cs="Courier New" w:hint="default"/>
      </w:rPr>
    </w:lvl>
    <w:lvl w:ilvl="8" w:tplc="86D6248C" w:tentative="1">
      <w:start w:val="1"/>
      <w:numFmt w:val="bullet"/>
      <w:lvlText w:val=""/>
      <w:lvlJc w:val="left"/>
      <w:pPr>
        <w:tabs>
          <w:tab w:val="num" w:pos="8606"/>
        </w:tabs>
        <w:ind w:left="8606" w:hanging="360"/>
      </w:pPr>
      <w:rPr>
        <w:rFonts w:ascii="Wingdings" w:hAnsi="Wingdings" w:hint="default"/>
      </w:rPr>
    </w:lvl>
  </w:abstractNum>
  <w:abstractNum w:abstractNumId="12" w15:restartNumberingAfterBreak="0">
    <w:nsid w:val="3CC75042"/>
    <w:multiLevelType w:val="hybridMultilevel"/>
    <w:tmpl w:val="14E28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D641CB"/>
    <w:multiLevelType w:val="hybridMultilevel"/>
    <w:tmpl w:val="4FA26CC0"/>
    <w:lvl w:ilvl="0" w:tplc="E9AE5416">
      <w:start w:val="1"/>
      <w:numFmt w:val="lowerLetter"/>
      <w:pStyle w:val="WNGListAlpha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46C94"/>
    <w:multiLevelType w:val="hybridMultilevel"/>
    <w:tmpl w:val="B1E06330"/>
    <w:lvl w:ilvl="0" w:tplc="51349BD4">
      <w:start w:val="1"/>
      <w:numFmt w:val="bullet"/>
      <w:pStyle w:val="WNGSolidBullet2"/>
      <w:lvlText w:val=""/>
      <w:lvlJc w:val="left"/>
      <w:pPr>
        <w:tabs>
          <w:tab w:val="num" w:pos="635"/>
        </w:tabs>
        <w:ind w:left="635" w:hanging="142"/>
      </w:pPr>
      <w:rPr>
        <w:rFonts w:ascii="Symbol" w:hAnsi="Symbol" w:hint="default"/>
        <w:color w:val="auto"/>
        <w:sz w:val="20"/>
        <w:szCs w:val="20"/>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4DE4E32"/>
    <w:multiLevelType w:val="hybridMultilevel"/>
    <w:tmpl w:val="32343A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82A7A"/>
    <w:multiLevelType w:val="multilevel"/>
    <w:tmpl w:val="25F0EF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566DE3"/>
    <w:multiLevelType w:val="multilevel"/>
    <w:tmpl w:val="8F28954E"/>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9" w15:restartNumberingAfterBreak="0">
    <w:nsid w:val="590E45D0"/>
    <w:multiLevelType w:val="hybridMultilevel"/>
    <w:tmpl w:val="0E845408"/>
    <w:lvl w:ilvl="0" w:tplc="A48291F8">
      <w:start w:val="1"/>
      <w:numFmt w:val="bullet"/>
      <w:pStyle w:val="WNGHollowBullet3"/>
      <w:lvlText w:val="o"/>
      <w:lvlJc w:val="left"/>
      <w:pPr>
        <w:ind w:left="1741" w:hanging="360"/>
      </w:pPr>
      <w:rPr>
        <w:rFonts w:ascii="Courier New" w:hAnsi="Courier New" w:cs="Courier New"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20" w15:restartNumberingAfterBreak="0">
    <w:nsid w:val="6477028C"/>
    <w:multiLevelType w:val="hybridMultilevel"/>
    <w:tmpl w:val="12468468"/>
    <w:lvl w:ilvl="0" w:tplc="693A6FDA">
      <w:start w:val="1"/>
      <w:numFmt w:val="lowerLetter"/>
      <w:pStyle w:val="WNGTableListAlpha"/>
      <w:lvlText w:val="%1)"/>
      <w:lvlJc w:val="left"/>
      <w:pPr>
        <w:ind w:left="644" w:hanging="360"/>
      </w:pPr>
    </w:lvl>
    <w:lvl w:ilvl="1" w:tplc="99469E38" w:tentative="1">
      <w:start w:val="1"/>
      <w:numFmt w:val="lowerLetter"/>
      <w:lvlText w:val="%2."/>
      <w:lvlJc w:val="left"/>
      <w:pPr>
        <w:ind w:left="1724" w:hanging="360"/>
      </w:pPr>
    </w:lvl>
    <w:lvl w:ilvl="2" w:tplc="78F2469A" w:tentative="1">
      <w:start w:val="1"/>
      <w:numFmt w:val="lowerRoman"/>
      <w:lvlText w:val="%3."/>
      <w:lvlJc w:val="right"/>
      <w:pPr>
        <w:ind w:left="2444" w:hanging="180"/>
      </w:pPr>
    </w:lvl>
    <w:lvl w:ilvl="3" w:tplc="F5A6A1B0" w:tentative="1">
      <w:start w:val="1"/>
      <w:numFmt w:val="decimal"/>
      <w:lvlText w:val="%4."/>
      <w:lvlJc w:val="left"/>
      <w:pPr>
        <w:ind w:left="3164" w:hanging="360"/>
      </w:pPr>
    </w:lvl>
    <w:lvl w:ilvl="4" w:tplc="5864723A" w:tentative="1">
      <w:start w:val="1"/>
      <w:numFmt w:val="lowerLetter"/>
      <w:lvlText w:val="%5."/>
      <w:lvlJc w:val="left"/>
      <w:pPr>
        <w:ind w:left="3884" w:hanging="360"/>
      </w:pPr>
    </w:lvl>
    <w:lvl w:ilvl="5" w:tplc="91669740" w:tentative="1">
      <w:start w:val="1"/>
      <w:numFmt w:val="lowerRoman"/>
      <w:lvlText w:val="%6."/>
      <w:lvlJc w:val="right"/>
      <w:pPr>
        <w:ind w:left="4604" w:hanging="180"/>
      </w:pPr>
    </w:lvl>
    <w:lvl w:ilvl="6" w:tplc="F89AE76E" w:tentative="1">
      <w:start w:val="1"/>
      <w:numFmt w:val="decimal"/>
      <w:lvlText w:val="%7."/>
      <w:lvlJc w:val="left"/>
      <w:pPr>
        <w:ind w:left="5324" w:hanging="360"/>
      </w:pPr>
    </w:lvl>
    <w:lvl w:ilvl="7" w:tplc="F83A6090" w:tentative="1">
      <w:start w:val="1"/>
      <w:numFmt w:val="lowerLetter"/>
      <w:lvlText w:val="%8."/>
      <w:lvlJc w:val="left"/>
      <w:pPr>
        <w:ind w:left="6044" w:hanging="360"/>
      </w:pPr>
    </w:lvl>
    <w:lvl w:ilvl="8" w:tplc="0CD6AEB2" w:tentative="1">
      <w:start w:val="1"/>
      <w:numFmt w:val="lowerRoman"/>
      <w:lvlText w:val="%9."/>
      <w:lvlJc w:val="right"/>
      <w:pPr>
        <w:ind w:left="6764" w:hanging="180"/>
      </w:pPr>
    </w:lvl>
  </w:abstractNum>
  <w:abstractNum w:abstractNumId="21" w15:restartNumberingAfterBreak="0">
    <w:nsid w:val="66937174"/>
    <w:multiLevelType w:val="hybridMultilevel"/>
    <w:tmpl w:val="159C73A0"/>
    <w:lvl w:ilvl="0" w:tplc="C008AA2C">
      <w:start w:val="1"/>
      <w:numFmt w:val="decimal"/>
      <w:pStyle w:val="WNGTableListNumber"/>
      <w:lvlText w:val="%1"/>
      <w:lvlJc w:val="left"/>
      <w:pPr>
        <w:tabs>
          <w:tab w:val="num" w:pos="284"/>
        </w:tabs>
        <w:ind w:left="284" w:hanging="284"/>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F96CAA"/>
    <w:multiLevelType w:val="hybridMultilevel"/>
    <w:tmpl w:val="100AC8D0"/>
    <w:lvl w:ilvl="0" w:tplc="8042C13E">
      <w:start w:val="1"/>
      <w:numFmt w:val="decimal"/>
      <w:pStyle w:val="WNGListNumber1"/>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6F58533C"/>
    <w:multiLevelType w:val="hybridMultilevel"/>
    <w:tmpl w:val="097AD66E"/>
    <w:lvl w:ilvl="0" w:tplc="D292CE78">
      <w:start w:val="1"/>
      <w:numFmt w:val="bullet"/>
      <w:pStyle w:val="WNGTableBullet2"/>
      <w:lvlText w:val=""/>
      <w:lvlJc w:val="left"/>
      <w:pPr>
        <w:ind w:left="927" w:hanging="360"/>
      </w:pPr>
      <w:rPr>
        <w:rFonts w:ascii="Symbol" w:hAnsi="Symbol" w:hint="default"/>
        <w:color w:val="auto"/>
        <w:sz w:val="18"/>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160E9"/>
    <w:multiLevelType w:val="hybridMultilevel"/>
    <w:tmpl w:val="DEECB870"/>
    <w:lvl w:ilvl="0" w:tplc="7EF27B9E">
      <w:start w:val="1"/>
      <w:numFmt w:val="lowerLetter"/>
      <w:pStyle w:val="WNGListAlpha2"/>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62287"/>
    <w:multiLevelType w:val="hybridMultilevel"/>
    <w:tmpl w:val="42F07960"/>
    <w:lvl w:ilvl="0" w:tplc="A41A1AB2">
      <w:start w:val="1"/>
      <w:numFmt w:val="bullet"/>
      <w:pStyle w:val="WNGSolidBullet1"/>
      <w:lvlText w:val=""/>
      <w:lvlJc w:val="left"/>
      <w:pPr>
        <w:tabs>
          <w:tab w:val="num" w:pos="142"/>
        </w:tabs>
        <w:ind w:left="142" w:hanging="142"/>
      </w:pPr>
      <w:rPr>
        <w:rFonts w:ascii="Symbol" w:hAnsi="Symbol" w:hint="default"/>
        <w:color w:val="auto"/>
      </w:rPr>
    </w:lvl>
    <w:lvl w:ilvl="1" w:tplc="64D6DD16" w:tentative="1">
      <w:start w:val="1"/>
      <w:numFmt w:val="bullet"/>
      <w:lvlText w:val="o"/>
      <w:lvlJc w:val="left"/>
      <w:pPr>
        <w:tabs>
          <w:tab w:val="num" w:pos="1440"/>
        </w:tabs>
        <w:ind w:left="1440" w:hanging="360"/>
      </w:pPr>
      <w:rPr>
        <w:rFonts w:ascii="Courier New" w:hAnsi="Courier New" w:cs="Courier New" w:hint="default"/>
      </w:rPr>
    </w:lvl>
    <w:lvl w:ilvl="2" w:tplc="3FEA5610" w:tentative="1">
      <w:start w:val="1"/>
      <w:numFmt w:val="bullet"/>
      <w:pStyle w:val="ListNumber3"/>
      <w:lvlText w:val=""/>
      <w:lvlJc w:val="left"/>
      <w:pPr>
        <w:tabs>
          <w:tab w:val="num" w:pos="2160"/>
        </w:tabs>
        <w:ind w:left="2160" w:hanging="360"/>
      </w:pPr>
      <w:rPr>
        <w:rFonts w:ascii="Wingdings" w:hAnsi="Wingdings" w:hint="default"/>
      </w:rPr>
    </w:lvl>
    <w:lvl w:ilvl="3" w:tplc="3EE6780C" w:tentative="1">
      <w:start w:val="1"/>
      <w:numFmt w:val="bullet"/>
      <w:pStyle w:val="ListNumber4"/>
      <w:lvlText w:val=""/>
      <w:lvlJc w:val="left"/>
      <w:pPr>
        <w:tabs>
          <w:tab w:val="num" w:pos="2880"/>
        </w:tabs>
        <w:ind w:left="2880" w:hanging="360"/>
      </w:pPr>
      <w:rPr>
        <w:rFonts w:ascii="Symbol" w:hAnsi="Symbol" w:hint="default"/>
      </w:rPr>
    </w:lvl>
    <w:lvl w:ilvl="4" w:tplc="BF94203A" w:tentative="1">
      <w:start w:val="1"/>
      <w:numFmt w:val="bullet"/>
      <w:lvlText w:val="o"/>
      <w:lvlJc w:val="left"/>
      <w:pPr>
        <w:tabs>
          <w:tab w:val="num" w:pos="3600"/>
        </w:tabs>
        <w:ind w:left="3600" w:hanging="360"/>
      </w:pPr>
      <w:rPr>
        <w:rFonts w:ascii="Courier New" w:hAnsi="Courier New" w:cs="Courier New" w:hint="default"/>
      </w:rPr>
    </w:lvl>
    <w:lvl w:ilvl="5" w:tplc="C28A9EE4" w:tentative="1">
      <w:start w:val="1"/>
      <w:numFmt w:val="bullet"/>
      <w:lvlText w:val=""/>
      <w:lvlJc w:val="left"/>
      <w:pPr>
        <w:tabs>
          <w:tab w:val="num" w:pos="4320"/>
        </w:tabs>
        <w:ind w:left="4320" w:hanging="360"/>
      </w:pPr>
      <w:rPr>
        <w:rFonts w:ascii="Wingdings" w:hAnsi="Wingdings" w:hint="default"/>
      </w:rPr>
    </w:lvl>
    <w:lvl w:ilvl="6" w:tplc="35C67234" w:tentative="1">
      <w:start w:val="1"/>
      <w:numFmt w:val="bullet"/>
      <w:lvlText w:val=""/>
      <w:lvlJc w:val="left"/>
      <w:pPr>
        <w:tabs>
          <w:tab w:val="num" w:pos="5040"/>
        </w:tabs>
        <w:ind w:left="5040" w:hanging="360"/>
      </w:pPr>
      <w:rPr>
        <w:rFonts w:ascii="Symbol" w:hAnsi="Symbol" w:hint="default"/>
      </w:rPr>
    </w:lvl>
    <w:lvl w:ilvl="7" w:tplc="CD968274" w:tentative="1">
      <w:start w:val="1"/>
      <w:numFmt w:val="bullet"/>
      <w:lvlText w:val="o"/>
      <w:lvlJc w:val="left"/>
      <w:pPr>
        <w:tabs>
          <w:tab w:val="num" w:pos="5760"/>
        </w:tabs>
        <w:ind w:left="5760" w:hanging="360"/>
      </w:pPr>
      <w:rPr>
        <w:rFonts w:ascii="Courier New" w:hAnsi="Courier New" w:cs="Courier New" w:hint="default"/>
      </w:rPr>
    </w:lvl>
    <w:lvl w:ilvl="8" w:tplc="2C9CD4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211DA"/>
    <w:multiLevelType w:val="hybridMultilevel"/>
    <w:tmpl w:val="20D25FB0"/>
    <w:lvl w:ilvl="0" w:tplc="0D049EC4">
      <w:start w:val="1"/>
      <w:numFmt w:val="bullet"/>
      <w:pStyle w:val="WN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5E529A"/>
    <w:multiLevelType w:val="hybridMultilevel"/>
    <w:tmpl w:val="6292DC10"/>
    <w:lvl w:ilvl="0" w:tplc="D8D2B070">
      <w:start w:val="1"/>
      <w:numFmt w:val="bullet"/>
      <w:lvlText w:val="•"/>
      <w:lvlJc w:val="left"/>
      <w:pPr>
        <w:tabs>
          <w:tab w:val="num" w:pos="720"/>
        </w:tabs>
        <w:ind w:left="720" w:hanging="360"/>
      </w:pPr>
      <w:rPr>
        <w:rFonts w:ascii="Arial" w:hAnsi="Arial" w:hint="default"/>
      </w:rPr>
    </w:lvl>
    <w:lvl w:ilvl="1" w:tplc="3002440C" w:tentative="1">
      <w:start w:val="1"/>
      <w:numFmt w:val="bullet"/>
      <w:lvlText w:val="•"/>
      <w:lvlJc w:val="left"/>
      <w:pPr>
        <w:tabs>
          <w:tab w:val="num" w:pos="1440"/>
        </w:tabs>
        <w:ind w:left="1440" w:hanging="360"/>
      </w:pPr>
      <w:rPr>
        <w:rFonts w:ascii="Arial" w:hAnsi="Arial" w:hint="default"/>
      </w:rPr>
    </w:lvl>
    <w:lvl w:ilvl="2" w:tplc="FD8EFB9A" w:tentative="1">
      <w:start w:val="1"/>
      <w:numFmt w:val="bullet"/>
      <w:lvlText w:val="•"/>
      <w:lvlJc w:val="left"/>
      <w:pPr>
        <w:tabs>
          <w:tab w:val="num" w:pos="2160"/>
        </w:tabs>
        <w:ind w:left="2160" w:hanging="360"/>
      </w:pPr>
      <w:rPr>
        <w:rFonts w:ascii="Arial" w:hAnsi="Arial" w:hint="default"/>
      </w:rPr>
    </w:lvl>
    <w:lvl w:ilvl="3" w:tplc="D5861BE4" w:tentative="1">
      <w:start w:val="1"/>
      <w:numFmt w:val="bullet"/>
      <w:lvlText w:val="•"/>
      <w:lvlJc w:val="left"/>
      <w:pPr>
        <w:tabs>
          <w:tab w:val="num" w:pos="2880"/>
        </w:tabs>
        <w:ind w:left="2880" w:hanging="360"/>
      </w:pPr>
      <w:rPr>
        <w:rFonts w:ascii="Arial" w:hAnsi="Arial" w:hint="default"/>
      </w:rPr>
    </w:lvl>
    <w:lvl w:ilvl="4" w:tplc="551A5BFC" w:tentative="1">
      <w:start w:val="1"/>
      <w:numFmt w:val="bullet"/>
      <w:lvlText w:val="•"/>
      <w:lvlJc w:val="left"/>
      <w:pPr>
        <w:tabs>
          <w:tab w:val="num" w:pos="3600"/>
        </w:tabs>
        <w:ind w:left="3600" w:hanging="360"/>
      </w:pPr>
      <w:rPr>
        <w:rFonts w:ascii="Arial" w:hAnsi="Arial" w:hint="default"/>
      </w:rPr>
    </w:lvl>
    <w:lvl w:ilvl="5" w:tplc="63308078" w:tentative="1">
      <w:start w:val="1"/>
      <w:numFmt w:val="bullet"/>
      <w:lvlText w:val="•"/>
      <w:lvlJc w:val="left"/>
      <w:pPr>
        <w:tabs>
          <w:tab w:val="num" w:pos="4320"/>
        </w:tabs>
        <w:ind w:left="4320" w:hanging="360"/>
      </w:pPr>
      <w:rPr>
        <w:rFonts w:ascii="Arial" w:hAnsi="Arial" w:hint="default"/>
      </w:rPr>
    </w:lvl>
    <w:lvl w:ilvl="6" w:tplc="01789DB4" w:tentative="1">
      <w:start w:val="1"/>
      <w:numFmt w:val="bullet"/>
      <w:lvlText w:val="•"/>
      <w:lvlJc w:val="left"/>
      <w:pPr>
        <w:tabs>
          <w:tab w:val="num" w:pos="5040"/>
        </w:tabs>
        <w:ind w:left="5040" w:hanging="360"/>
      </w:pPr>
      <w:rPr>
        <w:rFonts w:ascii="Arial" w:hAnsi="Arial" w:hint="default"/>
      </w:rPr>
    </w:lvl>
    <w:lvl w:ilvl="7" w:tplc="695C715A" w:tentative="1">
      <w:start w:val="1"/>
      <w:numFmt w:val="bullet"/>
      <w:lvlText w:val="•"/>
      <w:lvlJc w:val="left"/>
      <w:pPr>
        <w:tabs>
          <w:tab w:val="num" w:pos="5760"/>
        </w:tabs>
        <w:ind w:left="5760" w:hanging="360"/>
      </w:pPr>
      <w:rPr>
        <w:rFonts w:ascii="Arial" w:hAnsi="Arial" w:hint="default"/>
      </w:rPr>
    </w:lvl>
    <w:lvl w:ilvl="8" w:tplc="128ABF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E7501F"/>
    <w:multiLevelType w:val="hybridMultilevel"/>
    <w:tmpl w:val="94586C3E"/>
    <w:lvl w:ilvl="0" w:tplc="04090011">
      <w:start w:val="1"/>
      <w:numFmt w:val="decimal"/>
      <w:pStyle w:val="WNG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
  </w:num>
  <w:num w:numId="3">
    <w:abstractNumId w:val="18"/>
  </w:num>
  <w:num w:numId="4">
    <w:abstractNumId w:val="17"/>
  </w:num>
  <w:num w:numId="5">
    <w:abstractNumId w:val="6"/>
  </w:num>
  <w:num w:numId="6">
    <w:abstractNumId w:val="23"/>
  </w:num>
  <w:num w:numId="7">
    <w:abstractNumId w:val="10"/>
  </w:num>
  <w:num w:numId="8">
    <w:abstractNumId w:val="14"/>
  </w:num>
  <w:num w:numId="9">
    <w:abstractNumId w:val="5"/>
  </w:num>
  <w:num w:numId="10">
    <w:abstractNumId w:val="16"/>
  </w:num>
  <w:num w:numId="11">
    <w:abstractNumId w:val="22"/>
  </w:num>
  <w:num w:numId="12">
    <w:abstractNumId w:val="4"/>
  </w:num>
  <w:num w:numId="13">
    <w:abstractNumId w:val="26"/>
  </w:num>
  <w:num w:numId="14">
    <w:abstractNumId w:val="8"/>
  </w:num>
  <w:num w:numId="15">
    <w:abstractNumId w:val="11"/>
  </w:num>
  <w:num w:numId="16">
    <w:abstractNumId w:val="24"/>
  </w:num>
  <w:num w:numId="17">
    <w:abstractNumId w:val="21"/>
  </w:num>
  <w:num w:numId="18">
    <w:abstractNumId w:val="20"/>
  </w:num>
  <w:num w:numId="19">
    <w:abstractNumId w:val="7"/>
  </w:num>
  <w:num w:numId="20">
    <w:abstractNumId w:val="19"/>
  </w:num>
  <w:num w:numId="21">
    <w:abstractNumId w:val="27"/>
  </w:num>
  <w:num w:numId="22">
    <w:abstractNumId w:val="13"/>
  </w:num>
  <w:num w:numId="23">
    <w:abstractNumId w:val="3"/>
  </w:num>
  <w:num w:numId="24">
    <w:abstractNumId w:val="29"/>
  </w:num>
  <w:num w:numId="25">
    <w:abstractNumId w:val="25"/>
  </w:num>
  <w:num w:numId="26">
    <w:abstractNumId w:val="22"/>
    <w:lvlOverride w:ilvl="0">
      <w:startOverride w:val="1"/>
    </w:lvlOverride>
  </w:num>
  <w:num w:numId="27">
    <w:abstractNumId w:val="1"/>
  </w:num>
  <w:num w:numId="28">
    <w:abstractNumId w:val="14"/>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131078" w:nlCheck="1" w:checkStyle="0"/>
  <w:activeWritingStyle w:appName="MSWord" w:lang="en-US" w:vendorID="64" w:dllVersion="131078" w:nlCheck="1" w:checkStyle="0"/>
  <w:defaultTabStop w:val="170"/>
  <w:defaultTableStyle w:val="DOETable1Turquois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sDQ3MDY1MjcyszBV0lEKTi0uzszPAykwrAUAazks7SwAAAA="/>
  </w:docVars>
  <w:rsids>
    <w:rsidRoot w:val="00377EDF"/>
    <w:rsid w:val="000164C8"/>
    <w:rsid w:val="00025ABD"/>
    <w:rsid w:val="00030F90"/>
    <w:rsid w:val="00042360"/>
    <w:rsid w:val="0004395F"/>
    <w:rsid w:val="000472BF"/>
    <w:rsid w:val="0007340E"/>
    <w:rsid w:val="00077E85"/>
    <w:rsid w:val="000829CF"/>
    <w:rsid w:val="00082C9A"/>
    <w:rsid w:val="000839F0"/>
    <w:rsid w:val="00091001"/>
    <w:rsid w:val="0009266D"/>
    <w:rsid w:val="00095AF7"/>
    <w:rsid w:val="000A42A2"/>
    <w:rsid w:val="000B4F9C"/>
    <w:rsid w:val="000B573D"/>
    <w:rsid w:val="000B757B"/>
    <w:rsid w:val="000C5B45"/>
    <w:rsid w:val="000D0301"/>
    <w:rsid w:val="000D14DA"/>
    <w:rsid w:val="000D4C1A"/>
    <w:rsid w:val="000E2DF5"/>
    <w:rsid w:val="0011423C"/>
    <w:rsid w:val="00117461"/>
    <w:rsid w:val="00120231"/>
    <w:rsid w:val="0012693E"/>
    <w:rsid w:val="001502EF"/>
    <w:rsid w:val="0015094B"/>
    <w:rsid w:val="001510E9"/>
    <w:rsid w:val="001618FE"/>
    <w:rsid w:val="00161F1D"/>
    <w:rsid w:val="00163A6A"/>
    <w:rsid w:val="00163E80"/>
    <w:rsid w:val="00176AB5"/>
    <w:rsid w:val="00180725"/>
    <w:rsid w:val="00184E18"/>
    <w:rsid w:val="0019346A"/>
    <w:rsid w:val="00193EA1"/>
    <w:rsid w:val="001A6F6F"/>
    <w:rsid w:val="001B0341"/>
    <w:rsid w:val="001B4D56"/>
    <w:rsid w:val="001B5563"/>
    <w:rsid w:val="001B7D61"/>
    <w:rsid w:val="001C1E2F"/>
    <w:rsid w:val="001C6513"/>
    <w:rsid w:val="001F2B6F"/>
    <w:rsid w:val="001F67F9"/>
    <w:rsid w:val="0020105B"/>
    <w:rsid w:val="00201287"/>
    <w:rsid w:val="00201F71"/>
    <w:rsid w:val="00203431"/>
    <w:rsid w:val="00207060"/>
    <w:rsid w:val="00210C57"/>
    <w:rsid w:val="00211465"/>
    <w:rsid w:val="002170C1"/>
    <w:rsid w:val="002257EE"/>
    <w:rsid w:val="002325B5"/>
    <w:rsid w:val="00233AF1"/>
    <w:rsid w:val="0024261B"/>
    <w:rsid w:val="0025137F"/>
    <w:rsid w:val="00257E7E"/>
    <w:rsid w:val="00257EBB"/>
    <w:rsid w:val="00260154"/>
    <w:rsid w:val="0026299B"/>
    <w:rsid w:val="00262F13"/>
    <w:rsid w:val="00287EB0"/>
    <w:rsid w:val="002A55DD"/>
    <w:rsid w:val="002B165E"/>
    <w:rsid w:val="002B7888"/>
    <w:rsid w:val="002D7A54"/>
    <w:rsid w:val="002D7E84"/>
    <w:rsid w:val="002E72DA"/>
    <w:rsid w:val="002F2F47"/>
    <w:rsid w:val="002F72A2"/>
    <w:rsid w:val="003023E0"/>
    <w:rsid w:val="003074BD"/>
    <w:rsid w:val="00310178"/>
    <w:rsid w:val="00322591"/>
    <w:rsid w:val="003320EB"/>
    <w:rsid w:val="003359F6"/>
    <w:rsid w:val="00344D0A"/>
    <w:rsid w:val="003515C7"/>
    <w:rsid w:val="00363971"/>
    <w:rsid w:val="003640ED"/>
    <w:rsid w:val="00365806"/>
    <w:rsid w:val="00366BC4"/>
    <w:rsid w:val="00373154"/>
    <w:rsid w:val="00374F0E"/>
    <w:rsid w:val="00377EDF"/>
    <w:rsid w:val="0038743C"/>
    <w:rsid w:val="00387517"/>
    <w:rsid w:val="00390E2A"/>
    <w:rsid w:val="0039225D"/>
    <w:rsid w:val="00392F74"/>
    <w:rsid w:val="003A2C83"/>
    <w:rsid w:val="003A3033"/>
    <w:rsid w:val="003B5FFA"/>
    <w:rsid w:val="003B7854"/>
    <w:rsid w:val="003C51E9"/>
    <w:rsid w:val="003C713A"/>
    <w:rsid w:val="003D0ADF"/>
    <w:rsid w:val="003D284B"/>
    <w:rsid w:val="003D2E7E"/>
    <w:rsid w:val="003D6883"/>
    <w:rsid w:val="003F0D6B"/>
    <w:rsid w:val="003F1033"/>
    <w:rsid w:val="004109E0"/>
    <w:rsid w:val="00410B4A"/>
    <w:rsid w:val="00421B6E"/>
    <w:rsid w:val="00431C8C"/>
    <w:rsid w:val="00432FAB"/>
    <w:rsid w:val="00433423"/>
    <w:rsid w:val="00435152"/>
    <w:rsid w:val="0043786E"/>
    <w:rsid w:val="004469A8"/>
    <w:rsid w:val="00446A38"/>
    <w:rsid w:val="004526B4"/>
    <w:rsid w:val="00457A4B"/>
    <w:rsid w:val="00461637"/>
    <w:rsid w:val="00465A75"/>
    <w:rsid w:val="00473D78"/>
    <w:rsid w:val="00482FF8"/>
    <w:rsid w:val="0049292D"/>
    <w:rsid w:val="00492D5E"/>
    <w:rsid w:val="004A5123"/>
    <w:rsid w:val="004E3892"/>
    <w:rsid w:val="004E4A47"/>
    <w:rsid w:val="00501EEE"/>
    <w:rsid w:val="0051121B"/>
    <w:rsid w:val="00515193"/>
    <w:rsid w:val="0052043C"/>
    <w:rsid w:val="00523104"/>
    <w:rsid w:val="00532F6C"/>
    <w:rsid w:val="00533053"/>
    <w:rsid w:val="005359DB"/>
    <w:rsid w:val="0053666B"/>
    <w:rsid w:val="0053701D"/>
    <w:rsid w:val="00542478"/>
    <w:rsid w:val="00543241"/>
    <w:rsid w:val="00544BC3"/>
    <w:rsid w:val="0054662C"/>
    <w:rsid w:val="0054686B"/>
    <w:rsid w:val="00552974"/>
    <w:rsid w:val="00566321"/>
    <w:rsid w:val="00570302"/>
    <w:rsid w:val="00570AE9"/>
    <w:rsid w:val="00574F5C"/>
    <w:rsid w:val="0058581E"/>
    <w:rsid w:val="005936FB"/>
    <w:rsid w:val="0059509D"/>
    <w:rsid w:val="005A0295"/>
    <w:rsid w:val="005A1335"/>
    <w:rsid w:val="005B36E3"/>
    <w:rsid w:val="005B45BD"/>
    <w:rsid w:val="005D1694"/>
    <w:rsid w:val="005E09EE"/>
    <w:rsid w:val="00611343"/>
    <w:rsid w:val="00613451"/>
    <w:rsid w:val="00622888"/>
    <w:rsid w:val="00641231"/>
    <w:rsid w:val="006519A8"/>
    <w:rsid w:val="00651BEC"/>
    <w:rsid w:val="00671B04"/>
    <w:rsid w:val="0067202B"/>
    <w:rsid w:val="00693448"/>
    <w:rsid w:val="0069632E"/>
    <w:rsid w:val="006A5BCB"/>
    <w:rsid w:val="006B0FF2"/>
    <w:rsid w:val="006B6FF0"/>
    <w:rsid w:val="006C6A8E"/>
    <w:rsid w:val="006D406A"/>
    <w:rsid w:val="006D7657"/>
    <w:rsid w:val="00704357"/>
    <w:rsid w:val="00707D19"/>
    <w:rsid w:val="00712F99"/>
    <w:rsid w:val="007131E3"/>
    <w:rsid w:val="00724ADE"/>
    <w:rsid w:val="00725EA1"/>
    <w:rsid w:val="007309F1"/>
    <w:rsid w:val="00737D8C"/>
    <w:rsid w:val="00740FDF"/>
    <w:rsid w:val="007427CF"/>
    <w:rsid w:val="00750F58"/>
    <w:rsid w:val="007549AD"/>
    <w:rsid w:val="007551C3"/>
    <w:rsid w:val="00757E60"/>
    <w:rsid w:val="007606B9"/>
    <w:rsid w:val="00761BA4"/>
    <w:rsid w:val="00763B41"/>
    <w:rsid w:val="00764DB5"/>
    <w:rsid w:val="00770F1B"/>
    <w:rsid w:val="007864B7"/>
    <w:rsid w:val="00790367"/>
    <w:rsid w:val="00792AB0"/>
    <w:rsid w:val="007A55D1"/>
    <w:rsid w:val="007C1AA0"/>
    <w:rsid w:val="007E03FC"/>
    <w:rsid w:val="007E407D"/>
    <w:rsid w:val="007F35C0"/>
    <w:rsid w:val="007F3EB8"/>
    <w:rsid w:val="007F6F54"/>
    <w:rsid w:val="0080209A"/>
    <w:rsid w:val="00806C05"/>
    <w:rsid w:val="0081061C"/>
    <w:rsid w:val="008111F8"/>
    <w:rsid w:val="0081642B"/>
    <w:rsid w:val="00817E7D"/>
    <w:rsid w:val="0082208E"/>
    <w:rsid w:val="0082433A"/>
    <w:rsid w:val="00827029"/>
    <w:rsid w:val="008275A3"/>
    <w:rsid w:val="008314B2"/>
    <w:rsid w:val="00833B35"/>
    <w:rsid w:val="00843FA5"/>
    <w:rsid w:val="008569A2"/>
    <w:rsid w:val="00860572"/>
    <w:rsid w:val="008661E9"/>
    <w:rsid w:val="00867CDE"/>
    <w:rsid w:val="00885532"/>
    <w:rsid w:val="008A3226"/>
    <w:rsid w:val="008B1F11"/>
    <w:rsid w:val="008C0D65"/>
    <w:rsid w:val="008C5678"/>
    <w:rsid w:val="008C7282"/>
    <w:rsid w:val="008D449E"/>
    <w:rsid w:val="008D4532"/>
    <w:rsid w:val="008E31DA"/>
    <w:rsid w:val="008E477F"/>
    <w:rsid w:val="00903D6A"/>
    <w:rsid w:val="00904E6E"/>
    <w:rsid w:val="00914679"/>
    <w:rsid w:val="00941648"/>
    <w:rsid w:val="009431B4"/>
    <w:rsid w:val="00966C58"/>
    <w:rsid w:val="009674EE"/>
    <w:rsid w:val="00970521"/>
    <w:rsid w:val="00980F6C"/>
    <w:rsid w:val="00984816"/>
    <w:rsid w:val="00984869"/>
    <w:rsid w:val="009856FC"/>
    <w:rsid w:val="009A1A7D"/>
    <w:rsid w:val="009A200A"/>
    <w:rsid w:val="009A6373"/>
    <w:rsid w:val="009B4A80"/>
    <w:rsid w:val="009B5115"/>
    <w:rsid w:val="009B6CB6"/>
    <w:rsid w:val="009D10EE"/>
    <w:rsid w:val="009D39BA"/>
    <w:rsid w:val="009D40A1"/>
    <w:rsid w:val="009D4D8E"/>
    <w:rsid w:val="009E3DF4"/>
    <w:rsid w:val="009E6A6D"/>
    <w:rsid w:val="009F4E2D"/>
    <w:rsid w:val="00A00BFF"/>
    <w:rsid w:val="00A03FF2"/>
    <w:rsid w:val="00A0415B"/>
    <w:rsid w:val="00A05498"/>
    <w:rsid w:val="00A06AD8"/>
    <w:rsid w:val="00A242FD"/>
    <w:rsid w:val="00A265F3"/>
    <w:rsid w:val="00A34F58"/>
    <w:rsid w:val="00A40AA5"/>
    <w:rsid w:val="00A42B45"/>
    <w:rsid w:val="00A53D4A"/>
    <w:rsid w:val="00A569A8"/>
    <w:rsid w:val="00A70976"/>
    <w:rsid w:val="00A73B7E"/>
    <w:rsid w:val="00A7510C"/>
    <w:rsid w:val="00A755A8"/>
    <w:rsid w:val="00A8045F"/>
    <w:rsid w:val="00A92C9F"/>
    <w:rsid w:val="00A93E9A"/>
    <w:rsid w:val="00A9624C"/>
    <w:rsid w:val="00AB4C0D"/>
    <w:rsid w:val="00AB4D36"/>
    <w:rsid w:val="00AB527A"/>
    <w:rsid w:val="00AB7B5B"/>
    <w:rsid w:val="00AC0C92"/>
    <w:rsid w:val="00AC132E"/>
    <w:rsid w:val="00AC270F"/>
    <w:rsid w:val="00AC7AC9"/>
    <w:rsid w:val="00AD6DDC"/>
    <w:rsid w:val="00AE083E"/>
    <w:rsid w:val="00AE5841"/>
    <w:rsid w:val="00AF37EB"/>
    <w:rsid w:val="00B06867"/>
    <w:rsid w:val="00B07B76"/>
    <w:rsid w:val="00B16133"/>
    <w:rsid w:val="00B16225"/>
    <w:rsid w:val="00B16EB4"/>
    <w:rsid w:val="00B25F59"/>
    <w:rsid w:val="00B32EED"/>
    <w:rsid w:val="00B541A2"/>
    <w:rsid w:val="00B54596"/>
    <w:rsid w:val="00B62426"/>
    <w:rsid w:val="00B63778"/>
    <w:rsid w:val="00B74406"/>
    <w:rsid w:val="00B805F1"/>
    <w:rsid w:val="00B82F39"/>
    <w:rsid w:val="00B849D3"/>
    <w:rsid w:val="00B86743"/>
    <w:rsid w:val="00B90E34"/>
    <w:rsid w:val="00B93DE8"/>
    <w:rsid w:val="00B95F6F"/>
    <w:rsid w:val="00B978C1"/>
    <w:rsid w:val="00BA10F9"/>
    <w:rsid w:val="00BA398B"/>
    <w:rsid w:val="00BA4553"/>
    <w:rsid w:val="00BC65FD"/>
    <w:rsid w:val="00BC7961"/>
    <w:rsid w:val="00BE110C"/>
    <w:rsid w:val="00BF64F2"/>
    <w:rsid w:val="00C1635F"/>
    <w:rsid w:val="00C164B1"/>
    <w:rsid w:val="00C21833"/>
    <w:rsid w:val="00C2257D"/>
    <w:rsid w:val="00C33335"/>
    <w:rsid w:val="00C37E88"/>
    <w:rsid w:val="00C41B28"/>
    <w:rsid w:val="00C5042D"/>
    <w:rsid w:val="00C53498"/>
    <w:rsid w:val="00C54E34"/>
    <w:rsid w:val="00C567AD"/>
    <w:rsid w:val="00C67C37"/>
    <w:rsid w:val="00C714F6"/>
    <w:rsid w:val="00C745D6"/>
    <w:rsid w:val="00C75798"/>
    <w:rsid w:val="00C75DE6"/>
    <w:rsid w:val="00C87095"/>
    <w:rsid w:val="00C905F0"/>
    <w:rsid w:val="00CA4BDA"/>
    <w:rsid w:val="00CD5AA4"/>
    <w:rsid w:val="00CD5CD5"/>
    <w:rsid w:val="00CE669D"/>
    <w:rsid w:val="00CE6F00"/>
    <w:rsid w:val="00CF433E"/>
    <w:rsid w:val="00CF4EB4"/>
    <w:rsid w:val="00CF62A4"/>
    <w:rsid w:val="00CF7624"/>
    <w:rsid w:val="00D03DAF"/>
    <w:rsid w:val="00D10097"/>
    <w:rsid w:val="00D2080F"/>
    <w:rsid w:val="00D2194A"/>
    <w:rsid w:val="00D26E4E"/>
    <w:rsid w:val="00D27D5B"/>
    <w:rsid w:val="00D30316"/>
    <w:rsid w:val="00D565A0"/>
    <w:rsid w:val="00D62036"/>
    <w:rsid w:val="00D75107"/>
    <w:rsid w:val="00D91AED"/>
    <w:rsid w:val="00DB1E41"/>
    <w:rsid w:val="00DC289F"/>
    <w:rsid w:val="00DC32F6"/>
    <w:rsid w:val="00DD12E2"/>
    <w:rsid w:val="00DD34A3"/>
    <w:rsid w:val="00DE3FE7"/>
    <w:rsid w:val="00DE7861"/>
    <w:rsid w:val="00E1205A"/>
    <w:rsid w:val="00E210B8"/>
    <w:rsid w:val="00E313BC"/>
    <w:rsid w:val="00E4625E"/>
    <w:rsid w:val="00E560CC"/>
    <w:rsid w:val="00E60AEE"/>
    <w:rsid w:val="00E70B44"/>
    <w:rsid w:val="00E76081"/>
    <w:rsid w:val="00E82374"/>
    <w:rsid w:val="00E8309A"/>
    <w:rsid w:val="00E92369"/>
    <w:rsid w:val="00EA084E"/>
    <w:rsid w:val="00EA1D6C"/>
    <w:rsid w:val="00EA5C0D"/>
    <w:rsid w:val="00EC3019"/>
    <w:rsid w:val="00ED1B59"/>
    <w:rsid w:val="00ED46F3"/>
    <w:rsid w:val="00EE5330"/>
    <w:rsid w:val="00EF6CE8"/>
    <w:rsid w:val="00F03EE9"/>
    <w:rsid w:val="00F109B5"/>
    <w:rsid w:val="00F13324"/>
    <w:rsid w:val="00F17493"/>
    <w:rsid w:val="00F227DA"/>
    <w:rsid w:val="00F24CE0"/>
    <w:rsid w:val="00F25AE7"/>
    <w:rsid w:val="00F348ED"/>
    <w:rsid w:val="00F42F63"/>
    <w:rsid w:val="00F454E1"/>
    <w:rsid w:val="00F45E9D"/>
    <w:rsid w:val="00F51FD0"/>
    <w:rsid w:val="00F55695"/>
    <w:rsid w:val="00F70106"/>
    <w:rsid w:val="00F7467F"/>
    <w:rsid w:val="00F8381D"/>
    <w:rsid w:val="00F860BF"/>
    <w:rsid w:val="00FB077A"/>
    <w:rsid w:val="00FB5CFF"/>
    <w:rsid w:val="00FB6672"/>
    <w:rsid w:val="00FC22C5"/>
    <w:rsid w:val="00FC73DB"/>
    <w:rsid w:val="00FD0300"/>
    <w:rsid w:val="00FE02C0"/>
    <w:rsid w:val="00FE4003"/>
    <w:rsid w:val="00FE5C4E"/>
    <w:rsid w:val="00FF0805"/>
    <w:rsid w:val="00FF3A3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2a2c4e,#1b2247,#1b2249,#191f43"/>
    </o:shapedefaults>
    <o:shapelayout v:ext="edit">
      <o:idmap v:ext="edit" data="1"/>
    </o:shapelayout>
  </w:shapeDefaults>
  <w:doNotEmbedSmartTags/>
  <w:decimalSymbol w:val="."/>
  <w:listSeparator w:val=","/>
  <w15:docId w15:val="{593607D5-5731-4643-8B36-3A950FC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E76081"/>
    <w:pPr>
      <w:spacing w:before="120" w:after="120" w:line="260" w:lineRule="exact"/>
    </w:pPr>
    <w:rPr>
      <w:rFonts w:ascii="Arial" w:eastAsia="Calibri" w:hAnsi="Arial" w:cs="Arial"/>
      <w:lang w:eastAsia="en-US"/>
    </w:rPr>
  </w:style>
  <w:style w:type="paragraph" w:styleId="Heading1">
    <w:name w:val="heading 1"/>
    <w:basedOn w:val="Normal"/>
    <w:next w:val="Normal"/>
    <w:link w:val="Heading1Char"/>
    <w:qFormat/>
    <w:rsid w:val="00461637"/>
    <w:pPr>
      <w:suppressAutoHyphens/>
      <w:spacing w:after="160" w:line="300" w:lineRule="exact"/>
      <w:outlineLvl w:val="0"/>
    </w:pPr>
    <w:rPr>
      <w:b/>
      <w:color w:val="000000"/>
      <w:sz w:val="24"/>
      <w:szCs w:val="24"/>
    </w:rPr>
  </w:style>
  <w:style w:type="paragraph" w:styleId="Heading2">
    <w:name w:val="heading 2"/>
    <w:basedOn w:val="Normal"/>
    <w:next w:val="Normal"/>
    <w:link w:val="Heading2Char"/>
    <w:qFormat/>
    <w:rsid w:val="00461637"/>
    <w:pPr>
      <w:suppressAutoHyphens/>
      <w:spacing w:before="160"/>
      <w:outlineLvl w:val="1"/>
    </w:pPr>
    <w:rPr>
      <w:b/>
      <w:color w:val="000000"/>
      <w:sz w:val="22"/>
    </w:rPr>
  </w:style>
  <w:style w:type="paragraph" w:styleId="Heading3">
    <w:name w:val="heading 3"/>
    <w:basedOn w:val="Normal"/>
    <w:next w:val="Normal"/>
    <w:link w:val="Heading3Char"/>
    <w:qFormat/>
    <w:rsid w:val="00461637"/>
    <w:pPr>
      <w:suppressAutoHyphens/>
      <w:outlineLvl w:val="2"/>
    </w:pPr>
    <w:rPr>
      <w:b/>
    </w:rPr>
  </w:style>
  <w:style w:type="paragraph" w:styleId="Heading4">
    <w:name w:val="heading 4"/>
    <w:basedOn w:val="Heading2"/>
    <w:next w:val="Normal"/>
    <w:link w:val="Heading4Char"/>
    <w:unhideWhenUsed/>
    <w:qFormat/>
    <w:rsid w:val="00176AB5"/>
    <w:pPr>
      <w:outlineLvl w:val="3"/>
    </w:pPr>
  </w:style>
  <w:style w:type="paragraph" w:styleId="Heading5">
    <w:name w:val="heading 5"/>
    <w:basedOn w:val="Heading4"/>
    <w:next w:val="Normal"/>
    <w:link w:val="Heading5Char"/>
    <w:unhideWhenUsed/>
    <w:qFormat/>
    <w:rsid w:val="00CD5AA4"/>
    <w:pPr>
      <w:outlineLvl w:val="4"/>
    </w:pPr>
  </w:style>
  <w:style w:type="paragraph" w:styleId="Heading6">
    <w:name w:val="heading 6"/>
    <w:basedOn w:val="Heading5"/>
    <w:next w:val="Normal"/>
    <w:link w:val="Heading6Char"/>
    <w:unhideWhenUsed/>
    <w:qFormat/>
    <w:rsid w:val="00CD5AA4"/>
    <w:pPr>
      <w:outlineLvl w:val="5"/>
    </w:pPr>
  </w:style>
  <w:style w:type="paragraph" w:styleId="Heading7">
    <w:name w:val="heading 7"/>
    <w:basedOn w:val="Heading6"/>
    <w:next w:val="Normal"/>
    <w:link w:val="Heading7Char"/>
    <w:unhideWhenUsed/>
    <w:qFormat/>
    <w:rsid w:val="00CD5AA4"/>
    <w:pPr>
      <w:outlineLvl w:val="6"/>
    </w:pPr>
  </w:style>
  <w:style w:type="paragraph" w:styleId="Heading8">
    <w:name w:val="heading 8"/>
    <w:basedOn w:val="Heading7"/>
    <w:next w:val="Normal"/>
    <w:link w:val="Heading8Char"/>
    <w:unhideWhenUsed/>
    <w:qFormat/>
    <w:rsid w:val="00CD5AA4"/>
    <w:pPr>
      <w:outlineLvl w:val="7"/>
    </w:pPr>
  </w:style>
  <w:style w:type="paragraph" w:styleId="Heading9">
    <w:name w:val="heading 9"/>
    <w:basedOn w:val="Heading8"/>
    <w:next w:val="Normal"/>
    <w:link w:val="Heading9Char"/>
    <w:unhideWhenUsed/>
    <w:qFormat/>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3D0ADF"/>
    <w:pPr>
      <w:numPr>
        <w:numId w:val="6"/>
      </w:numPr>
      <w:tabs>
        <w:tab w:val="left" w:pos="1021"/>
        <w:tab w:val="left" w:pos="1361"/>
        <w:tab w:val="left" w:pos="1701"/>
        <w:tab w:val="left" w:pos="2041"/>
        <w:tab w:val="left" w:pos="2381"/>
        <w:tab w:val="left" w:pos="2722"/>
        <w:tab w:val="left" w:pos="3062"/>
        <w:tab w:val="left" w:pos="3402"/>
      </w:tabs>
      <w:suppressAutoHyphens/>
      <w:spacing w:before="60" w:after="60"/>
      <w:ind w:left="680" w:hanging="340"/>
    </w:pPr>
  </w:style>
  <w:style w:type="character" w:customStyle="1" w:styleId="Heading1Char">
    <w:name w:val="Heading 1 Char"/>
    <w:basedOn w:val="DefaultParagraphFont"/>
    <w:link w:val="Heading1"/>
    <w:uiPriority w:val="3"/>
    <w:rsid w:val="00461637"/>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461637"/>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461637"/>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287EB0"/>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287EB0"/>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287EB0"/>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45E9D"/>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45E9D"/>
    <w:rPr>
      <w:rFonts w:ascii="Arial" w:eastAsia="Calibri" w:hAnsi="Arial" w:cs="Arial"/>
      <w:b/>
      <w:noProof/>
      <w:color w:val="0085AC"/>
      <w:spacing w:val="5"/>
      <w:sz w:val="72"/>
      <w:szCs w:val="72"/>
    </w:rPr>
  </w:style>
  <w:style w:type="paragraph" w:styleId="BalloonText">
    <w:name w:val="Balloon Text"/>
    <w:basedOn w:val="Normal"/>
    <w:link w:val="BalloonTextChar"/>
    <w:unhideWhenUsed/>
    <w:rsid w:val="00A569A8"/>
    <w:rPr>
      <w:rFonts w:ascii="Segoe UI" w:hAnsi="Segoe UI" w:cs="Segoe UI"/>
      <w:sz w:val="18"/>
      <w:szCs w:val="18"/>
    </w:rPr>
  </w:style>
  <w:style w:type="character" w:customStyle="1" w:styleId="BalloonTextChar">
    <w:name w:val="Balloon Text Char"/>
    <w:basedOn w:val="DefaultParagraphFont"/>
    <w:link w:val="BalloonText"/>
    <w:rsid w:val="00A569A8"/>
    <w:rPr>
      <w:rFonts w:ascii="Segoe UI" w:eastAsiaTheme="minorHAnsi" w:hAnsi="Segoe UI" w:cs="Segoe UI"/>
      <w:sz w:val="18"/>
      <w:szCs w:val="18"/>
      <w:lang w:eastAsia="en-US"/>
    </w:rPr>
  </w:style>
  <w:style w:type="table" w:styleId="TableGrid">
    <w:name w:val="Table Grid"/>
    <w:basedOn w:val="TableNormal"/>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FB077A"/>
    <w:pPr>
      <w:numPr>
        <w:numId w:val="7"/>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34"/>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FB077A"/>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3"/>
      </w:numPr>
    </w:pPr>
  </w:style>
  <w:style w:type="table" w:styleId="ListTable4-Accent6">
    <w:name w:val="List Table 4 Accent 6"/>
    <w:basedOn w:val="TableNormal"/>
    <w:uiPriority w:val="49"/>
    <w:rsid w:val="004E4A4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paragraph" w:styleId="TOCHeading">
    <w:name w:val="TOC Heading"/>
    <w:basedOn w:val="Heading1"/>
    <w:next w:val="Normal"/>
    <w:uiPriority w:val="39"/>
    <w:unhideWhenUsed/>
    <w:qFormat/>
    <w:rsid w:val="00287EB0"/>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5B36E3"/>
    <w:pPr>
      <w:tabs>
        <w:tab w:val="left" w:pos="709"/>
        <w:tab w:val="right" w:pos="9781"/>
      </w:tabs>
      <w:suppressAutoHyphens/>
      <w:spacing w:before="0" w:after="0" w:line="360" w:lineRule="auto"/>
    </w:pPr>
    <w:rPr>
      <w:b/>
    </w:rPr>
  </w:style>
  <w:style w:type="paragraph" w:styleId="TOC2">
    <w:name w:val="toc 2"/>
    <w:basedOn w:val="Normal"/>
    <w:next w:val="Normal"/>
    <w:autoRedefine/>
    <w:uiPriority w:val="39"/>
    <w:unhideWhenUsed/>
    <w:rsid w:val="005B36E3"/>
    <w:pPr>
      <w:tabs>
        <w:tab w:val="left" w:leader="dot" w:pos="0"/>
        <w:tab w:val="left" w:pos="709"/>
        <w:tab w:val="left" w:pos="1418"/>
        <w:tab w:val="right" w:leader="dot" w:pos="9923"/>
      </w:tabs>
      <w:suppressAutoHyphens/>
      <w:spacing w:before="0" w:after="0" w:line="360" w:lineRule="auto"/>
      <w:ind w:left="709"/>
    </w:pPr>
  </w:style>
  <w:style w:type="paragraph" w:styleId="TOC3">
    <w:name w:val="toc 3"/>
    <w:basedOn w:val="Normal"/>
    <w:next w:val="Normal"/>
    <w:autoRedefine/>
    <w:uiPriority w:val="39"/>
    <w:unhideWhenUsed/>
    <w:rsid w:val="00176AB5"/>
    <w:pPr>
      <w:suppressAutoHyphens/>
      <w:spacing w:after="100"/>
      <w:ind w:left="567"/>
    </w:pPr>
  </w:style>
  <w:style w:type="character" w:styleId="Hyperlink">
    <w:name w:val="Hyperlink"/>
    <w:aliases w:val="WNG 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table" w:customStyle="1" w:styleId="DOETable1Turquoise">
    <w:name w:val="DOE Table 1 (Turquoise)"/>
    <w:basedOn w:val="ListTable4-Accent6"/>
    <w:uiPriority w:val="99"/>
    <w:rsid w:val="004E4A47"/>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Turquoise">
    <w:name w:val="DOE Table 2 (Turquoise)"/>
    <w:basedOn w:val="DOETable1Turquoise"/>
    <w:uiPriority w:val="99"/>
    <w:rsid w:val="004E4A47"/>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Turquoise">
    <w:name w:val="DOE Table 3 (Turquoise)"/>
    <w:basedOn w:val="DOETable2Turquoise"/>
    <w:uiPriority w:val="99"/>
    <w:rsid w:val="004E4A4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Turquoise">
    <w:name w:val="DOE Table 4 (Turquoise)"/>
    <w:basedOn w:val="DOETable1Turquoise"/>
    <w:uiPriority w:val="99"/>
    <w:rsid w:val="004E4A4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customStyle="1" w:styleId="WNGBodyText1">
    <w:name w:val="WNG Body Text 1"/>
    <w:basedOn w:val="Normal"/>
    <w:link w:val="WNGBodyText1Char"/>
    <w:rsid w:val="00262F13"/>
    <w:pPr>
      <w:spacing w:before="100" w:beforeAutospacing="1" w:after="100" w:afterAutospacing="1" w:line="240" w:lineRule="auto"/>
    </w:pPr>
    <w:rPr>
      <w:rFonts w:eastAsia="Times New Roman" w:cs="Times New Roman"/>
      <w:sz w:val="22"/>
      <w:lang w:eastAsia="en-AU"/>
    </w:rPr>
  </w:style>
  <w:style w:type="character" w:customStyle="1" w:styleId="WNGBodyText1Char">
    <w:name w:val="WNG Body Text 1 Char"/>
    <w:basedOn w:val="DefaultParagraphFont"/>
    <w:link w:val="WNGBodyText1"/>
    <w:rsid w:val="00262F13"/>
    <w:rPr>
      <w:rFonts w:ascii="Arial" w:eastAsia="Times New Roman" w:hAnsi="Arial"/>
      <w:sz w:val="22"/>
    </w:rPr>
  </w:style>
  <w:style w:type="paragraph" w:customStyle="1" w:styleId="WNGHollowBullet2">
    <w:name w:val="WNG Hollow Bullet 2"/>
    <w:basedOn w:val="Normal"/>
    <w:link w:val="WNGHollowBullet2Char"/>
    <w:rsid w:val="00262F13"/>
    <w:pPr>
      <w:numPr>
        <w:numId w:val="9"/>
      </w:numPr>
      <w:spacing w:before="40" w:after="40" w:line="240" w:lineRule="auto"/>
      <w:ind w:left="737" w:hanging="340"/>
      <w:outlineLvl w:val="1"/>
    </w:pPr>
    <w:rPr>
      <w:rFonts w:eastAsia="Times New Roman" w:cs="Times New Roman"/>
      <w:sz w:val="22"/>
      <w:lang w:eastAsia="en-AU"/>
    </w:rPr>
  </w:style>
  <w:style w:type="character" w:customStyle="1" w:styleId="WNGHollowBullet2Char">
    <w:name w:val="WNG Hollow Bullet 2 Char"/>
    <w:basedOn w:val="DefaultParagraphFont"/>
    <w:link w:val="WNGHollowBullet2"/>
    <w:rsid w:val="00262F13"/>
    <w:rPr>
      <w:rFonts w:ascii="Arial" w:eastAsia="Times New Roman" w:hAnsi="Arial"/>
      <w:sz w:val="22"/>
    </w:rPr>
  </w:style>
  <w:style w:type="paragraph" w:customStyle="1" w:styleId="WNGListNumber1">
    <w:name w:val="WNG List Number 1"/>
    <w:basedOn w:val="Normal"/>
    <w:rsid w:val="00262F13"/>
    <w:pPr>
      <w:numPr>
        <w:numId w:val="11"/>
      </w:numPr>
      <w:spacing w:before="0" w:line="240" w:lineRule="auto"/>
      <w:ind w:left="357" w:hanging="357"/>
    </w:pPr>
    <w:rPr>
      <w:rFonts w:eastAsia="Times New Roman" w:cs="Times New Roman"/>
      <w:color w:val="000000"/>
      <w:sz w:val="22"/>
      <w:lang w:eastAsia="en-AU"/>
    </w:rPr>
  </w:style>
  <w:style w:type="paragraph" w:customStyle="1" w:styleId="WNGHeadingNumbered1">
    <w:name w:val="WNG Heading Numbered 1"/>
    <w:aliases w:val="List Number 1"/>
    <w:basedOn w:val="Heading1"/>
    <w:next w:val="WNGBodyText1"/>
    <w:qFormat/>
    <w:rsid w:val="00262F13"/>
    <w:pPr>
      <w:keepNext/>
      <w:pageBreakBefore/>
      <w:suppressAutoHyphens w:val="0"/>
      <w:spacing w:before="240" w:after="120" w:line="240" w:lineRule="auto"/>
      <w:ind w:left="432" w:hanging="432"/>
    </w:pPr>
    <w:rPr>
      <w:rFonts w:eastAsia="Times New Roman"/>
      <w:bCs/>
      <w:color w:val="auto"/>
      <w:kern w:val="32"/>
      <w:sz w:val="28"/>
      <w:szCs w:val="32"/>
      <w:lang w:eastAsia="en-AU"/>
    </w:rPr>
  </w:style>
  <w:style w:type="paragraph" w:customStyle="1" w:styleId="WNGSolidBullet2">
    <w:name w:val="WNG Solid Bullet 2"/>
    <w:basedOn w:val="Normal"/>
    <w:rsid w:val="00262F13"/>
    <w:pPr>
      <w:numPr>
        <w:numId w:val="8"/>
      </w:numPr>
      <w:spacing w:before="40" w:after="40" w:line="240" w:lineRule="auto"/>
      <w:outlineLvl w:val="1"/>
    </w:pPr>
    <w:rPr>
      <w:rFonts w:eastAsia="Times New Roman" w:cs="Times New Roman"/>
      <w:color w:val="000000"/>
      <w:sz w:val="22"/>
      <w:lang w:eastAsia="en-AU"/>
    </w:rPr>
  </w:style>
  <w:style w:type="paragraph" w:customStyle="1" w:styleId="WNGListCont2">
    <w:name w:val="WNG List Cont. 2"/>
    <w:basedOn w:val="Normal"/>
    <w:rsid w:val="00262F13"/>
    <w:pPr>
      <w:spacing w:before="40" w:after="40" w:line="240" w:lineRule="auto"/>
      <w:ind w:left="737"/>
    </w:pPr>
    <w:rPr>
      <w:rFonts w:eastAsia="Times New Roman" w:cs="Times New Roman"/>
      <w:sz w:val="22"/>
      <w:lang w:eastAsia="en-AU"/>
    </w:rPr>
  </w:style>
  <w:style w:type="paragraph" w:styleId="ListNumber2">
    <w:name w:val="List Number 2"/>
    <w:aliases w:val="WNG Heading Numbered 2"/>
    <w:basedOn w:val="Heading2"/>
    <w:next w:val="WNGBodyText1"/>
    <w:rsid w:val="00262F13"/>
    <w:pPr>
      <w:keepNext/>
      <w:numPr>
        <w:ilvl w:val="1"/>
      </w:numPr>
      <w:suppressAutoHyphens w:val="0"/>
      <w:spacing w:before="240" w:line="240" w:lineRule="auto"/>
      <w:ind w:left="576" w:hanging="576"/>
      <w:contextualSpacing/>
    </w:pPr>
    <w:rPr>
      <w:rFonts w:eastAsia="Times New Roman"/>
      <w:bCs/>
      <w:iCs/>
      <w:color w:val="auto"/>
      <w:sz w:val="24"/>
      <w:szCs w:val="28"/>
      <w:lang w:eastAsia="en-AU"/>
    </w:rPr>
  </w:style>
  <w:style w:type="character" w:customStyle="1" w:styleId="WNGEmphasis">
    <w:name w:val="WNG Emphasis"/>
    <w:basedOn w:val="DefaultParagraphFont"/>
    <w:rsid w:val="00262F13"/>
    <w:rPr>
      <w:i/>
    </w:rPr>
  </w:style>
  <w:style w:type="paragraph" w:customStyle="1" w:styleId="WNGEndMatterHeadings">
    <w:name w:val="WNG End Matter Headings"/>
    <w:basedOn w:val="Normal"/>
    <w:rsid w:val="00262F13"/>
    <w:pPr>
      <w:spacing w:before="0" w:after="0" w:line="240" w:lineRule="auto"/>
    </w:pPr>
    <w:rPr>
      <w:rFonts w:eastAsia="Times New Roman" w:cs="Times New Roman"/>
      <w:color w:val="939BA1"/>
      <w:sz w:val="36"/>
      <w:lang w:eastAsia="en-AU"/>
    </w:rPr>
  </w:style>
  <w:style w:type="paragraph" w:customStyle="1" w:styleId="WNGDisclaimerText">
    <w:name w:val="WNG Disclaimer Text"/>
    <w:basedOn w:val="WNGTableName"/>
    <w:next w:val="WNGBodyText1"/>
    <w:qFormat/>
    <w:rsid w:val="00262F13"/>
    <w:pPr>
      <w:ind w:left="0" w:firstLine="0"/>
      <w:jc w:val="left"/>
    </w:pPr>
    <w:rPr>
      <w:rFonts w:ascii="Arial" w:hAnsi="Arial"/>
      <w:sz w:val="16"/>
    </w:rPr>
  </w:style>
  <w:style w:type="paragraph" w:styleId="TOC4">
    <w:name w:val="toc 4"/>
    <w:basedOn w:val="Normal"/>
    <w:next w:val="Normal"/>
    <w:autoRedefine/>
    <w:uiPriority w:val="39"/>
    <w:rsid w:val="00262F13"/>
    <w:pPr>
      <w:tabs>
        <w:tab w:val="left" w:pos="879"/>
        <w:tab w:val="left" w:pos="1418"/>
        <w:tab w:val="right" w:leader="dot" w:pos="9718"/>
        <w:tab w:val="right" w:pos="9911"/>
      </w:tabs>
      <w:spacing w:before="0" w:after="0" w:line="240" w:lineRule="auto"/>
      <w:ind w:left="600"/>
    </w:pPr>
    <w:rPr>
      <w:rFonts w:eastAsia="Times New Roman" w:cs="Times New Roman"/>
      <w:noProof/>
      <w:sz w:val="22"/>
      <w:lang w:eastAsia="en-AU"/>
    </w:rPr>
  </w:style>
  <w:style w:type="character" w:customStyle="1" w:styleId="WNGCitationText">
    <w:name w:val="WNG Citation Text"/>
    <w:basedOn w:val="DefaultParagraphFont"/>
    <w:qFormat/>
    <w:rsid w:val="00262F13"/>
    <w:rPr>
      <w:rFonts w:ascii="Arial" w:hAnsi="Arial"/>
      <w:i/>
      <w:sz w:val="20"/>
    </w:rPr>
  </w:style>
  <w:style w:type="paragraph" w:customStyle="1" w:styleId="WNGCode">
    <w:name w:val="WNG Code"/>
    <w:basedOn w:val="BodyText"/>
    <w:rsid w:val="00262F13"/>
    <w:pPr>
      <w:suppressAutoHyphens/>
      <w:overflowPunct w:val="0"/>
      <w:autoSpaceDE w:val="0"/>
      <w:spacing w:after="0"/>
      <w:textAlignment w:val="baseline"/>
    </w:pPr>
    <w:rPr>
      <w:rFonts w:ascii="Courier New" w:hAnsi="Courier New"/>
      <w:sz w:val="18"/>
    </w:rPr>
  </w:style>
  <w:style w:type="paragraph" w:customStyle="1" w:styleId="WNGClauseInformation">
    <w:name w:val="WNG Clause Information"/>
    <w:basedOn w:val="Normal"/>
    <w:next w:val="Normal"/>
    <w:rsid w:val="00262F13"/>
    <w:pPr>
      <w:spacing w:before="0" w:line="240" w:lineRule="auto"/>
      <w:jc w:val="center"/>
    </w:pPr>
    <w:rPr>
      <w:rFonts w:eastAsia="Times New Roman" w:cs="Times New Roman"/>
      <w:color w:val="F1B40A"/>
      <w:sz w:val="16"/>
      <w:lang w:eastAsia="en-AU"/>
    </w:rPr>
  </w:style>
  <w:style w:type="character" w:customStyle="1" w:styleId="WNGHighlighter">
    <w:name w:val="WNG Highlighter"/>
    <w:basedOn w:val="DefaultParagraphFont"/>
    <w:qFormat/>
    <w:rsid w:val="00262F13"/>
    <w:rPr>
      <w:rFonts w:ascii="Arial" w:hAnsi="Arial"/>
      <w:sz w:val="20"/>
      <w:bdr w:val="none" w:sz="0" w:space="0" w:color="auto"/>
      <w:shd w:val="clear" w:color="auto" w:fill="FFFF00"/>
    </w:rPr>
  </w:style>
  <w:style w:type="paragraph" w:customStyle="1" w:styleId="WNGTableListAlpha">
    <w:name w:val="WNG Table List Alpha"/>
    <w:basedOn w:val="WNGTableContent"/>
    <w:qFormat/>
    <w:rsid w:val="00262F13"/>
    <w:pPr>
      <w:numPr>
        <w:numId w:val="18"/>
      </w:numPr>
      <w:spacing w:before="40" w:after="40"/>
      <w:ind w:left="284" w:hanging="284"/>
    </w:pPr>
  </w:style>
  <w:style w:type="paragraph" w:customStyle="1" w:styleId="WNGTableContent">
    <w:name w:val="WNG Table Content"/>
    <w:basedOn w:val="Normal"/>
    <w:rsid w:val="00262F13"/>
    <w:pPr>
      <w:spacing w:before="0" w:after="0" w:line="240" w:lineRule="auto"/>
    </w:pPr>
    <w:rPr>
      <w:rFonts w:eastAsia="Times New Roman" w:cs="Times New Roman"/>
      <w:color w:val="000000"/>
      <w:sz w:val="22"/>
      <w:lang w:eastAsia="en-AU"/>
    </w:rPr>
  </w:style>
  <w:style w:type="paragraph" w:customStyle="1" w:styleId="WNGWarning">
    <w:name w:val="WNG Warning"/>
    <w:basedOn w:val="Normal"/>
    <w:next w:val="WNGBodyText1"/>
    <w:qFormat/>
    <w:rsid w:val="00262F13"/>
    <w:pPr>
      <w:keepLines/>
      <w:pBdr>
        <w:top w:val="single" w:sz="4" w:space="1" w:color="A6A6A6"/>
        <w:left w:val="single" w:sz="4" w:space="4" w:color="A6A6A6"/>
        <w:bottom w:val="single" w:sz="4" w:space="1" w:color="A6A6A6"/>
        <w:right w:val="single" w:sz="4" w:space="4" w:color="A6A6A6"/>
      </w:pBdr>
      <w:shd w:val="clear" w:color="auto" w:fill="D9D9D9"/>
      <w:spacing w:before="60" w:after="60" w:line="240" w:lineRule="auto"/>
      <w:ind w:left="992" w:hanging="992"/>
    </w:pPr>
    <w:rPr>
      <w:rFonts w:eastAsia="Times New Roman" w:cs="Times New Roman"/>
      <w:sz w:val="22"/>
      <w:lang w:eastAsia="en-AU"/>
    </w:rPr>
  </w:style>
  <w:style w:type="paragraph" w:customStyle="1" w:styleId="WNGDocumentControlContentsInformation">
    <w:name w:val="WNG Document Control Contents Information"/>
    <w:basedOn w:val="Normal"/>
    <w:next w:val="Normal"/>
    <w:rsid w:val="00262F13"/>
    <w:pPr>
      <w:spacing w:before="0" w:line="240" w:lineRule="auto"/>
      <w:jc w:val="center"/>
    </w:pPr>
    <w:rPr>
      <w:rFonts w:ascii="Arial Bold" w:eastAsia="Times New Roman" w:hAnsi="Arial Bold" w:cs="Times New Roman"/>
      <w:b/>
      <w:color w:val="005984"/>
      <w:sz w:val="32"/>
      <w:lang w:eastAsia="en-AU"/>
    </w:rPr>
  </w:style>
  <w:style w:type="paragraph" w:customStyle="1" w:styleId="WNGDocumentHeadingBlue">
    <w:name w:val="WNG Document Heading Blue"/>
    <w:basedOn w:val="Normal"/>
    <w:next w:val="Normal"/>
    <w:rsid w:val="00262F13"/>
    <w:pPr>
      <w:spacing w:before="0" w:after="0" w:line="240" w:lineRule="auto"/>
      <w:jc w:val="center"/>
    </w:pPr>
    <w:rPr>
      <w:rFonts w:ascii="Arial Bold" w:eastAsia="Times New Roman" w:hAnsi="Arial Bold" w:cs="Times New Roman"/>
      <w:b/>
      <w:color w:val="005984"/>
      <w:sz w:val="48"/>
      <w:lang w:eastAsia="en-AU"/>
    </w:rPr>
  </w:style>
  <w:style w:type="paragraph" w:customStyle="1" w:styleId="WNGErrorMessage">
    <w:name w:val="WNG Error Message"/>
    <w:basedOn w:val="WNGBodyText1"/>
    <w:next w:val="WNGBodyText1"/>
    <w:qFormat/>
    <w:rsid w:val="00262F13"/>
    <w:rPr>
      <w:rFonts w:ascii="Courier New" w:hAnsi="Courier New"/>
    </w:rPr>
  </w:style>
  <w:style w:type="paragraph" w:customStyle="1" w:styleId="WNGFigure">
    <w:name w:val="WNG Figure"/>
    <w:basedOn w:val="Normal"/>
    <w:next w:val="Normal"/>
    <w:rsid w:val="00262F13"/>
    <w:pPr>
      <w:tabs>
        <w:tab w:val="num" w:pos="142"/>
      </w:tabs>
      <w:spacing w:line="240" w:lineRule="auto"/>
      <w:ind w:left="142" w:hanging="142"/>
      <w:jc w:val="center"/>
    </w:pPr>
    <w:rPr>
      <w:rFonts w:eastAsia="Times New Roman" w:cs="Times New Roman"/>
      <w:b/>
      <w:color w:val="005984"/>
      <w:sz w:val="22"/>
      <w:lang w:eastAsia="en-AU"/>
    </w:rPr>
  </w:style>
  <w:style w:type="character" w:customStyle="1" w:styleId="WNGFootnote">
    <w:name w:val="WNG Footnote"/>
    <w:basedOn w:val="DefaultParagraphFont"/>
    <w:rsid w:val="00262F13"/>
    <w:rPr>
      <w:rFonts w:ascii="Arial" w:hAnsi="Arial"/>
      <w:sz w:val="18"/>
      <w:vertAlign w:val="superscript"/>
    </w:rPr>
  </w:style>
  <w:style w:type="paragraph" w:customStyle="1" w:styleId="WNGFooter">
    <w:name w:val="WNG Footer"/>
    <w:basedOn w:val="Normal"/>
    <w:link w:val="WNGFooterChar"/>
    <w:rsid w:val="00262F13"/>
    <w:pPr>
      <w:tabs>
        <w:tab w:val="left" w:pos="0"/>
        <w:tab w:val="center" w:pos="4944"/>
        <w:tab w:val="right" w:pos="9894"/>
      </w:tabs>
      <w:spacing w:before="60" w:after="0" w:line="240" w:lineRule="auto"/>
      <w:ind w:right="23"/>
    </w:pPr>
    <w:rPr>
      <w:rFonts w:eastAsia="Times New Roman" w:cs="Times New Roman"/>
      <w:color w:val="005984"/>
      <w:sz w:val="16"/>
      <w:lang w:eastAsia="en-AU"/>
    </w:rPr>
  </w:style>
  <w:style w:type="character" w:customStyle="1" w:styleId="WNGFooterChar">
    <w:name w:val="WNG Footer Char"/>
    <w:basedOn w:val="DefaultParagraphFont"/>
    <w:link w:val="WNGFooter"/>
    <w:rsid w:val="00262F13"/>
    <w:rPr>
      <w:rFonts w:ascii="Arial" w:eastAsia="Times New Roman" w:hAnsi="Arial"/>
      <w:color w:val="005984"/>
      <w:sz w:val="16"/>
    </w:rPr>
  </w:style>
  <w:style w:type="paragraph" w:customStyle="1" w:styleId="WNGHollowBullet1">
    <w:name w:val="WNG Hollow Bullet 1"/>
    <w:basedOn w:val="Normal"/>
    <w:rsid w:val="00262F13"/>
    <w:pPr>
      <w:numPr>
        <w:numId w:val="19"/>
      </w:numPr>
      <w:spacing w:before="40" w:after="40" w:line="240" w:lineRule="auto"/>
      <w:ind w:left="357" w:hanging="357"/>
      <w:outlineLvl w:val="0"/>
    </w:pPr>
    <w:rPr>
      <w:rFonts w:eastAsia="Times New Roman" w:cs="Times New Roman"/>
      <w:sz w:val="22"/>
      <w:lang w:eastAsia="en-AU"/>
    </w:rPr>
  </w:style>
  <w:style w:type="paragraph" w:customStyle="1" w:styleId="WNGHollowBullet3">
    <w:name w:val="WNG Hollow Bullet 3"/>
    <w:basedOn w:val="Normal"/>
    <w:rsid w:val="00262F13"/>
    <w:pPr>
      <w:numPr>
        <w:numId w:val="20"/>
      </w:numPr>
      <w:spacing w:before="40" w:after="40" w:line="240" w:lineRule="auto"/>
      <w:ind w:left="1248" w:hanging="227"/>
      <w:outlineLvl w:val="2"/>
    </w:pPr>
    <w:rPr>
      <w:rFonts w:eastAsia="Times New Roman" w:cs="Times New Roman"/>
      <w:sz w:val="22"/>
      <w:lang w:eastAsia="en-AU"/>
    </w:rPr>
  </w:style>
  <w:style w:type="paragraph" w:customStyle="1" w:styleId="WNGHollowBullet4">
    <w:name w:val="WNG Hollow Bullet 4"/>
    <w:basedOn w:val="Normal"/>
    <w:rsid w:val="00262F13"/>
    <w:pPr>
      <w:numPr>
        <w:numId w:val="12"/>
      </w:numPr>
      <w:tabs>
        <w:tab w:val="clear" w:pos="1872"/>
      </w:tabs>
      <w:spacing w:before="40" w:after="40" w:line="240" w:lineRule="auto"/>
      <w:ind w:left="1815" w:hanging="227"/>
      <w:outlineLvl w:val="3"/>
    </w:pPr>
    <w:rPr>
      <w:rFonts w:eastAsia="Times New Roman" w:cs="Times New Roman"/>
      <w:sz w:val="22"/>
      <w:lang w:eastAsia="en-AU"/>
    </w:rPr>
  </w:style>
  <w:style w:type="paragraph" w:customStyle="1" w:styleId="WNGTableBullet2">
    <w:name w:val="WNG Table Bullet 2"/>
    <w:basedOn w:val="WNGTableBullet1"/>
    <w:rsid w:val="00262F13"/>
    <w:pPr>
      <w:numPr>
        <w:numId w:val="16"/>
      </w:numPr>
      <w:ind w:left="568" w:hanging="284"/>
    </w:pPr>
    <w:rPr>
      <w:color w:val="000000"/>
    </w:rPr>
  </w:style>
  <w:style w:type="paragraph" w:customStyle="1" w:styleId="WNGTableBullet1">
    <w:name w:val="WNG Table Bullet 1"/>
    <w:basedOn w:val="Normal"/>
    <w:rsid w:val="00262F13"/>
    <w:pPr>
      <w:numPr>
        <w:numId w:val="21"/>
      </w:numPr>
      <w:spacing w:before="40" w:after="40" w:line="240" w:lineRule="auto"/>
      <w:ind w:left="284" w:hanging="284"/>
    </w:pPr>
    <w:rPr>
      <w:rFonts w:eastAsia="Times New Roman" w:cs="Times New Roman"/>
      <w:sz w:val="22"/>
      <w:lang w:eastAsia="en-AU"/>
    </w:rPr>
  </w:style>
  <w:style w:type="paragraph" w:customStyle="1" w:styleId="WNGBodyText2">
    <w:name w:val="WNG Body Text 2"/>
    <w:basedOn w:val="Normal"/>
    <w:rsid w:val="00262F13"/>
    <w:pPr>
      <w:spacing w:before="100" w:beforeAutospacing="1" w:after="100" w:afterAutospacing="1" w:line="240" w:lineRule="auto"/>
      <w:ind w:left="454"/>
    </w:pPr>
    <w:rPr>
      <w:rFonts w:eastAsia="Times New Roman" w:cs="Times New Roman"/>
      <w:sz w:val="22"/>
      <w:lang w:eastAsia="en-AU"/>
    </w:rPr>
  </w:style>
  <w:style w:type="paragraph" w:customStyle="1" w:styleId="WNGBodyText3">
    <w:name w:val="WNG Body Text 3"/>
    <w:basedOn w:val="Normal"/>
    <w:rsid w:val="00262F13"/>
    <w:pPr>
      <w:spacing w:before="100" w:beforeAutospacing="1" w:after="100" w:afterAutospacing="1" w:line="240" w:lineRule="auto"/>
      <w:ind w:left="1021"/>
    </w:pPr>
    <w:rPr>
      <w:rFonts w:eastAsia="Times New Roman" w:cs="Times New Roman"/>
      <w:sz w:val="22"/>
      <w:lang w:eastAsia="en-AU"/>
    </w:rPr>
  </w:style>
  <w:style w:type="paragraph" w:customStyle="1" w:styleId="WNGBodyText4">
    <w:name w:val="WNG Body Text 4"/>
    <w:basedOn w:val="Normal"/>
    <w:rsid w:val="00262F13"/>
    <w:pPr>
      <w:spacing w:before="100" w:beforeAutospacing="1" w:after="100" w:afterAutospacing="1" w:line="240" w:lineRule="auto"/>
      <w:ind w:left="1588"/>
    </w:pPr>
    <w:rPr>
      <w:rFonts w:eastAsia="Times New Roman" w:cs="Times New Roman"/>
      <w:sz w:val="22"/>
      <w:lang w:eastAsia="en-AU"/>
    </w:rPr>
  </w:style>
  <w:style w:type="paragraph" w:customStyle="1" w:styleId="WNGMajorHeading1">
    <w:name w:val="WNG Major Heading 1"/>
    <w:basedOn w:val="Heading1"/>
    <w:next w:val="WNGBodyText1"/>
    <w:rsid w:val="00262F13"/>
    <w:pPr>
      <w:keepNext/>
      <w:pageBreakBefore/>
      <w:suppressAutoHyphens w:val="0"/>
      <w:spacing w:before="240" w:after="60" w:line="240" w:lineRule="auto"/>
    </w:pPr>
    <w:rPr>
      <w:rFonts w:ascii="Arial Bold" w:eastAsia="Times New Roman" w:hAnsi="Arial Bold"/>
      <w:bCs/>
      <w:color w:val="auto"/>
      <w:kern w:val="32"/>
      <w:sz w:val="28"/>
      <w:szCs w:val="32"/>
      <w:lang w:eastAsia="en-AU"/>
    </w:rPr>
  </w:style>
  <w:style w:type="paragraph" w:customStyle="1" w:styleId="WNGMajorHeading2">
    <w:name w:val="WNG Major Heading 2"/>
    <w:basedOn w:val="Heading2"/>
    <w:next w:val="WNGBodyText1"/>
    <w:rsid w:val="00262F13"/>
    <w:pPr>
      <w:keepNext/>
      <w:suppressAutoHyphens w:val="0"/>
      <w:spacing w:before="240" w:after="60" w:line="240" w:lineRule="auto"/>
    </w:pPr>
    <w:rPr>
      <w:rFonts w:ascii="Arial Bold" w:eastAsia="Times New Roman" w:hAnsi="Arial Bold"/>
      <w:bCs/>
      <w:iCs/>
      <w:color w:val="auto"/>
      <w:sz w:val="24"/>
      <w:szCs w:val="26"/>
      <w:lang w:eastAsia="en-AU"/>
    </w:rPr>
  </w:style>
  <w:style w:type="paragraph" w:customStyle="1" w:styleId="WNGMajorHeading3">
    <w:name w:val="WNG Major Heading 3"/>
    <w:basedOn w:val="Heading3"/>
    <w:next w:val="WNGBodyText1"/>
    <w:rsid w:val="00262F13"/>
    <w:pPr>
      <w:keepNext/>
      <w:suppressAutoHyphens w:val="0"/>
      <w:spacing w:before="240" w:after="60" w:line="240" w:lineRule="auto"/>
    </w:pPr>
    <w:rPr>
      <w:rFonts w:ascii="Arial Bold" w:eastAsia="Times New Roman" w:hAnsi="Arial Bold"/>
      <w:bCs/>
      <w:sz w:val="22"/>
      <w:szCs w:val="24"/>
      <w:lang w:eastAsia="en-AU"/>
    </w:rPr>
  </w:style>
  <w:style w:type="paragraph" w:customStyle="1" w:styleId="WNGMinorHeading4">
    <w:name w:val="WNG Minor Heading 4"/>
    <w:basedOn w:val="Heading4"/>
    <w:next w:val="WNGBodyText1"/>
    <w:rsid w:val="00262F13"/>
    <w:pPr>
      <w:keepNext/>
      <w:suppressAutoHyphens w:val="0"/>
      <w:spacing w:before="240" w:after="60" w:line="240" w:lineRule="auto"/>
    </w:pPr>
    <w:rPr>
      <w:rFonts w:ascii="Arial Bold" w:eastAsia="Times New Roman" w:hAnsi="Arial Bold" w:cs="Times New Roman"/>
      <w:bCs/>
      <w:color w:val="auto"/>
      <w:sz w:val="20"/>
      <w:szCs w:val="22"/>
      <w:lang w:eastAsia="en-AU"/>
    </w:rPr>
  </w:style>
  <w:style w:type="paragraph" w:customStyle="1" w:styleId="WNGFooterDatePrinted">
    <w:name w:val="WNG Footer Date Printed"/>
    <w:basedOn w:val="Normal"/>
    <w:link w:val="WNGFooterDatePrintedCharChar"/>
    <w:rsid w:val="00262F13"/>
    <w:pPr>
      <w:tabs>
        <w:tab w:val="right" w:pos="9718"/>
      </w:tabs>
      <w:spacing w:before="60" w:after="60" w:line="240" w:lineRule="auto"/>
      <w:ind w:left="-227"/>
      <w:jc w:val="right"/>
    </w:pPr>
    <w:rPr>
      <w:rFonts w:eastAsia="Times New Roman" w:cs="Times New Roman"/>
      <w:color w:val="005984"/>
      <w:sz w:val="16"/>
      <w:lang w:eastAsia="en-AU"/>
    </w:rPr>
  </w:style>
  <w:style w:type="character" w:customStyle="1" w:styleId="WNGFooterDatePrintedCharChar">
    <w:name w:val="WNG Footer Date Printed Char Char"/>
    <w:basedOn w:val="DefaultParagraphFont"/>
    <w:link w:val="WNGFooterDatePrinted"/>
    <w:rsid w:val="00262F13"/>
    <w:rPr>
      <w:rFonts w:ascii="Arial" w:eastAsia="Times New Roman" w:hAnsi="Arial"/>
      <w:color w:val="005984"/>
      <w:sz w:val="16"/>
    </w:rPr>
  </w:style>
  <w:style w:type="paragraph" w:customStyle="1" w:styleId="WNGListNumber2">
    <w:name w:val="WNG List Number 2"/>
    <w:basedOn w:val="Normal"/>
    <w:rsid w:val="00262F13"/>
    <w:pPr>
      <w:numPr>
        <w:numId w:val="24"/>
      </w:numPr>
      <w:spacing w:before="0" w:after="80" w:line="240" w:lineRule="auto"/>
      <w:ind w:left="714" w:hanging="357"/>
      <w:outlineLvl w:val="1"/>
    </w:pPr>
    <w:rPr>
      <w:rFonts w:eastAsia="Times New Roman" w:cs="Times New Roman"/>
      <w:sz w:val="22"/>
      <w:lang w:eastAsia="en-AU"/>
    </w:rPr>
  </w:style>
  <w:style w:type="character" w:customStyle="1" w:styleId="WNGBold">
    <w:name w:val="WNG Bold"/>
    <w:basedOn w:val="DefaultParagraphFont"/>
    <w:qFormat/>
    <w:rsid w:val="00262F13"/>
    <w:rPr>
      <w:rFonts w:ascii="Arial" w:hAnsi="Arial"/>
      <w:b/>
      <w:sz w:val="22"/>
    </w:rPr>
  </w:style>
  <w:style w:type="paragraph" w:customStyle="1" w:styleId="WNGListAlpha1">
    <w:name w:val="WNG List Alpha 1"/>
    <w:basedOn w:val="Normal"/>
    <w:qFormat/>
    <w:rsid w:val="00262F13"/>
    <w:pPr>
      <w:numPr>
        <w:numId w:val="22"/>
      </w:numPr>
      <w:spacing w:before="0" w:line="240" w:lineRule="auto"/>
      <w:ind w:left="357" w:hanging="357"/>
      <w:contextualSpacing/>
    </w:pPr>
    <w:rPr>
      <w:rFonts w:eastAsia="Times New Roman" w:cs="Times New Roman"/>
      <w:sz w:val="22"/>
      <w:lang w:eastAsia="en-AU"/>
    </w:rPr>
  </w:style>
  <w:style w:type="paragraph" w:customStyle="1" w:styleId="WNGListAlpha2">
    <w:name w:val="WNG List Alpha 2"/>
    <w:basedOn w:val="WNGListCont2"/>
    <w:qFormat/>
    <w:rsid w:val="00262F13"/>
    <w:pPr>
      <w:numPr>
        <w:numId w:val="25"/>
      </w:numPr>
      <w:spacing w:before="0" w:after="80"/>
      <w:ind w:left="714" w:hanging="357"/>
    </w:pPr>
  </w:style>
  <w:style w:type="paragraph" w:customStyle="1" w:styleId="WNGPrelimPageNumbers">
    <w:name w:val="WNG Prelim Page Numbers"/>
    <w:basedOn w:val="Normal"/>
    <w:rsid w:val="00262F13"/>
    <w:pPr>
      <w:tabs>
        <w:tab w:val="right" w:pos="9718"/>
      </w:tabs>
      <w:spacing w:before="0" w:after="0" w:line="240" w:lineRule="auto"/>
    </w:pPr>
    <w:rPr>
      <w:rFonts w:eastAsia="Times New Roman" w:cs="Times New Roman"/>
      <w:color w:val="000000"/>
      <w:sz w:val="18"/>
      <w:lang w:eastAsia="en-AU"/>
    </w:rPr>
  </w:style>
  <w:style w:type="paragraph" w:customStyle="1" w:styleId="WNGSolidBullet1">
    <w:name w:val="WNG Solid Bullet 1"/>
    <w:basedOn w:val="Normal"/>
    <w:rsid w:val="00262F13"/>
    <w:pPr>
      <w:numPr>
        <w:numId w:val="13"/>
      </w:numPr>
      <w:tabs>
        <w:tab w:val="clear" w:pos="142"/>
      </w:tabs>
      <w:spacing w:before="40" w:after="40" w:line="240" w:lineRule="auto"/>
      <w:ind w:left="357" w:hanging="357"/>
      <w:outlineLvl w:val="0"/>
    </w:pPr>
    <w:rPr>
      <w:rFonts w:eastAsia="Times New Roman" w:cs="Times New Roman"/>
      <w:color w:val="000000"/>
      <w:sz w:val="22"/>
      <w:lang w:eastAsia="en-AU"/>
    </w:rPr>
  </w:style>
  <w:style w:type="paragraph" w:customStyle="1" w:styleId="WNGSolidBullet3">
    <w:name w:val="WNG Solid Bullet 3"/>
    <w:basedOn w:val="Normal"/>
    <w:rsid w:val="00262F13"/>
    <w:pPr>
      <w:numPr>
        <w:numId w:val="14"/>
      </w:numPr>
      <w:tabs>
        <w:tab w:val="clear" w:pos="993"/>
      </w:tabs>
      <w:spacing w:before="40" w:after="40" w:line="240" w:lineRule="auto"/>
      <w:ind w:left="1248" w:hanging="227"/>
      <w:outlineLvl w:val="2"/>
    </w:pPr>
    <w:rPr>
      <w:rFonts w:eastAsia="Times New Roman" w:cs="Times New Roman"/>
      <w:sz w:val="22"/>
      <w:lang w:eastAsia="en-AU"/>
    </w:rPr>
  </w:style>
  <w:style w:type="paragraph" w:customStyle="1" w:styleId="WNGSolidBullet4">
    <w:name w:val="WNG Solid Bullet 4"/>
    <w:basedOn w:val="Normal"/>
    <w:rsid w:val="00262F13"/>
    <w:pPr>
      <w:numPr>
        <w:numId w:val="15"/>
      </w:numPr>
      <w:tabs>
        <w:tab w:val="clear" w:pos="1730"/>
      </w:tabs>
      <w:spacing w:before="40" w:after="40" w:line="240" w:lineRule="auto"/>
      <w:ind w:left="1815" w:hanging="227"/>
      <w:outlineLvl w:val="3"/>
    </w:pPr>
    <w:rPr>
      <w:rFonts w:eastAsia="Times New Roman" w:cs="Times New Roman"/>
      <w:sz w:val="22"/>
      <w:lang w:eastAsia="en-AU"/>
    </w:rPr>
  </w:style>
  <w:style w:type="paragraph" w:customStyle="1" w:styleId="WNGTableName">
    <w:name w:val="WNG Table Name"/>
    <w:basedOn w:val="Normal"/>
    <w:next w:val="Normal"/>
    <w:rsid w:val="00262F13"/>
    <w:pPr>
      <w:tabs>
        <w:tab w:val="num" w:pos="142"/>
      </w:tabs>
      <w:spacing w:before="0" w:after="0" w:line="240" w:lineRule="auto"/>
      <w:ind w:left="142" w:hanging="142"/>
      <w:jc w:val="center"/>
    </w:pPr>
    <w:rPr>
      <w:rFonts w:ascii="Arial Bold" w:eastAsia="Times New Roman" w:hAnsi="Arial Bold" w:cs="Times New Roman"/>
      <w:color w:val="005984"/>
      <w:sz w:val="22"/>
      <w:lang w:eastAsia="en-AU"/>
    </w:rPr>
  </w:style>
  <w:style w:type="table" w:customStyle="1" w:styleId="WNGTable-Unformatted">
    <w:name w:val="WNG Table - Unformatted"/>
    <w:basedOn w:val="TableNormal"/>
    <w:rsid w:val="00262F13"/>
    <w:rPr>
      <w:rFonts w:ascii="Arial" w:eastAsia="Times New Roman" w:hAnsi="Arial"/>
    </w:rPr>
    <w:tblPr/>
  </w:style>
  <w:style w:type="numbering" w:customStyle="1" w:styleId="Table">
    <w:name w:val="Table"/>
    <w:locked/>
    <w:rsid w:val="00262F13"/>
    <w:pPr>
      <w:numPr>
        <w:numId w:val="23"/>
      </w:numPr>
    </w:pPr>
  </w:style>
  <w:style w:type="paragraph" w:customStyle="1" w:styleId="WNGGraphic">
    <w:name w:val="WNG Graphic"/>
    <w:basedOn w:val="Normal"/>
    <w:next w:val="Normal"/>
    <w:rsid w:val="00262F13"/>
    <w:pPr>
      <w:spacing w:line="240" w:lineRule="auto"/>
      <w:jc w:val="center"/>
    </w:pPr>
    <w:rPr>
      <w:rFonts w:eastAsia="Times New Roman" w:cs="Times New Roman"/>
      <w:sz w:val="22"/>
      <w:lang w:eastAsia="en-AU"/>
    </w:rPr>
  </w:style>
  <w:style w:type="paragraph" w:customStyle="1" w:styleId="WNGTableHeadingsBlack">
    <w:name w:val="WNG Table Headings Black"/>
    <w:basedOn w:val="Normal"/>
    <w:rsid w:val="00262F13"/>
    <w:pPr>
      <w:shd w:val="clear" w:color="808080" w:fill="808080"/>
      <w:spacing w:before="0" w:after="0" w:line="240" w:lineRule="auto"/>
      <w:jc w:val="center"/>
    </w:pPr>
    <w:rPr>
      <w:rFonts w:ascii="Arial Bold" w:eastAsia="Times New Roman" w:hAnsi="Arial Bold" w:cs="Times New Roman"/>
      <w:b/>
      <w:sz w:val="22"/>
      <w:lang w:eastAsia="en-AU"/>
    </w:rPr>
  </w:style>
  <w:style w:type="paragraph" w:customStyle="1" w:styleId="WNGTableHeadingsWhite">
    <w:name w:val="WNG Table Headings White"/>
    <w:basedOn w:val="Normal"/>
    <w:rsid w:val="00262F13"/>
    <w:pPr>
      <w:shd w:val="clear" w:color="auto" w:fill="808080"/>
      <w:spacing w:before="0" w:after="0" w:line="240" w:lineRule="auto"/>
      <w:jc w:val="center"/>
    </w:pPr>
    <w:rPr>
      <w:rFonts w:ascii="Arial Bold" w:eastAsia="Times New Roman" w:hAnsi="Arial Bold" w:cs="Times New Roman"/>
      <w:b/>
      <w:color w:val="FFFFFF"/>
      <w:sz w:val="22"/>
      <w:lang w:eastAsia="en-AU"/>
    </w:rPr>
  </w:style>
  <w:style w:type="table" w:customStyle="1" w:styleId="WNGUnformattedTable">
    <w:name w:val="WNG Unformatted Table"/>
    <w:basedOn w:val="TableNormal"/>
    <w:rsid w:val="00262F1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tcPr>
    </w:tblStylePr>
  </w:style>
  <w:style w:type="paragraph" w:customStyle="1" w:styleId="WNGTableDocControlContent">
    <w:name w:val="WNG Table Doc Control Content"/>
    <w:basedOn w:val="Normal"/>
    <w:rsid w:val="00262F13"/>
    <w:pPr>
      <w:spacing w:before="10" w:after="10" w:line="240" w:lineRule="auto"/>
    </w:pPr>
    <w:rPr>
      <w:rFonts w:eastAsia="Times New Roman" w:cs="Times New Roman"/>
      <w:color w:val="000000"/>
      <w:sz w:val="16"/>
      <w:lang w:eastAsia="en-AU"/>
    </w:rPr>
  </w:style>
  <w:style w:type="table" w:customStyle="1" w:styleId="WNGTable">
    <w:name w:val="WNG Table"/>
    <w:basedOn w:val="TableNormal"/>
    <w:rsid w:val="00262F13"/>
    <w:rPr>
      <w:rFonts w:ascii="Arial" w:eastAsia="Times New Roman" w:hAnsi="Arial"/>
      <w:color w:val="00000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cPr>
    <w:tblStylePr w:type="firstRow">
      <w:pPr>
        <w:wordWrap/>
        <w:jc w:val="center"/>
      </w:pPr>
      <w:rPr>
        <w:rFonts w:ascii="Calibri" w:hAnsi="Calibri"/>
        <w:b/>
        <w:color w:val="FFFFFF"/>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808080"/>
      </w:tcPr>
    </w:tblStylePr>
    <w:tblStylePr w:type="la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FF"/>
      </w:tcPr>
    </w:tblStylePr>
    <w:tblStylePr w:type="band1Horz">
      <w:rPr>
        <w:rFonts w:ascii="Arial" w:hAnsi="Arial"/>
        <w:b w:val="0"/>
        <w:i w:val="0"/>
        <w:sz w:val="20"/>
      </w:rPr>
    </w:tblStylePr>
    <w:tblStylePr w:type="band2Horz">
      <w:rPr>
        <w:rFonts w:ascii="Arial" w:hAnsi="Arial"/>
        <w:b w:val="0"/>
        <w:i w:val="0"/>
        <w:sz w:val="20"/>
      </w:rPr>
    </w:tblStylePr>
  </w:style>
  <w:style w:type="paragraph" w:customStyle="1" w:styleId="WNGTableListCont2">
    <w:name w:val="WNG Table List Cont. 2"/>
    <w:basedOn w:val="WNGTableBullet2"/>
    <w:qFormat/>
    <w:rsid w:val="00262F13"/>
    <w:pPr>
      <w:numPr>
        <w:numId w:val="0"/>
      </w:numPr>
      <w:ind w:left="567"/>
    </w:pPr>
  </w:style>
  <w:style w:type="paragraph" w:customStyle="1" w:styleId="WNGHeader">
    <w:name w:val="WNG Header"/>
    <w:basedOn w:val="WNGFooter"/>
    <w:qFormat/>
    <w:rsid w:val="00262F13"/>
    <w:pPr>
      <w:tabs>
        <w:tab w:val="clear" w:pos="4944"/>
        <w:tab w:val="clear" w:pos="9894"/>
        <w:tab w:val="right" w:pos="10138"/>
      </w:tabs>
    </w:pPr>
  </w:style>
  <w:style w:type="paragraph" w:customStyle="1" w:styleId="WNGTableListNumber">
    <w:name w:val="WNG Table List Number"/>
    <w:basedOn w:val="Normal"/>
    <w:rsid w:val="00262F13"/>
    <w:pPr>
      <w:numPr>
        <w:numId w:val="17"/>
      </w:numPr>
      <w:spacing w:before="40" w:after="40" w:line="240" w:lineRule="auto"/>
    </w:pPr>
    <w:rPr>
      <w:rFonts w:eastAsia="Times New Roman" w:cs="Times New Roman"/>
      <w:color w:val="000000"/>
      <w:sz w:val="22"/>
      <w:lang w:eastAsia="en-AU"/>
    </w:rPr>
  </w:style>
  <w:style w:type="paragraph" w:customStyle="1" w:styleId="WNGTableListCont">
    <w:name w:val="WNG Table List Cont."/>
    <w:basedOn w:val="Normal"/>
    <w:rsid w:val="00262F13"/>
    <w:pPr>
      <w:spacing w:before="40" w:after="40" w:line="240" w:lineRule="auto"/>
      <w:ind w:left="284"/>
    </w:pPr>
    <w:rPr>
      <w:rFonts w:eastAsia="Times New Roman" w:cs="Times New Roman"/>
      <w:sz w:val="22"/>
      <w:lang w:eastAsia="en-AU"/>
    </w:rPr>
  </w:style>
  <w:style w:type="paragraph" w:customStyle="1" w:styleId="WNGListCont1">
    <w:name w:val="WNG List Cont. 1"/>
    <w:basedOn w:val="Normal"/>
    <w:rsid w:val="00262F13"/>
    <w:pPr>
      <w:spacing w:before="40" w:after="40" w:line="240" w:lineRule="auto"/>
      <w:ind w:left="357"/>
    </w:pPr>
    <w:rPr>
      <w:rFonts w:eastAsia="Times New Roman" w:cs="Times New Roman"/>
      <w:sz w:val="22"/>
      <w:lang w:eastAsia="en-AU"/>
    </w:rPr>
  </w:style>
  <w:style w:type="paragraph" w:customStyle="1" w:styleId="WNGListCont3">
    <w:name w:val="WNG List Cont. 3"/>
    <w:basedOn w:val="Normal"/>
    <w:rsid w:val="00262F13"/>
    <w:pPr>
      <w:spacing w:before="40" w:after="40" w:line="240" w:lineRule="auto"/>
      <w:ind w:left="1247"/>
    </w:pPr>
    <w:rPr>
      <w:rFonts w:eastAsia="Times New Roman" w:cs="Times New Roman"/>
      <w:sz w:val="22"/>
      <w:lang w:eastAsia="en-AU"/>
    </w:rPr>
  </w:style>
  <w:style w:type="paragraph" w:customStyle="1" w:styleId="WNGListCont4">
    <w:name w:val="WNG List Cont. 4"/>
    <w:basedOn w:val="Normal"/>
    <w:rsid w:val="00262F13"/>
    <w:pPr>
      <w:spacing w:before="40" w:after="40" w:line="240" w:lineRule="auto"/>
      <w:ind w:left="1814"/>
    </w:pPr>
    <w:rPr>
      <w:rFonts w:eastAsia="Times New Roman" w:cs="Times New Roman"/>
      <w:sz w:val="22"/>
      <w:lang w:eastAsia="en-AU"/>
    </w:rPr>
  </w:style>
  <w:style w:type="paragraph" w:customStyle="1" w:styleId="WNGComments">
    <w:name w:val="WNG &lt;Comments&gt;"/>
    <w:basedOn w:val="Normal"/>
    <w:rsid w:val="00262F13"/>
    <w:pPr>
      <w:keepNext/>
      <w:spacing w:line="240" w:lineRule="auto"/>
    </w:pPr>
    <w:rPr>
      <w:rFonts w:ascii="Trebuchet MS" w:eastAsia="Times New Roman" w:hAnsi="Trebuchet MS" w:cs="Times New Roman"/>
      <w:color w:val="FF0000"/>
      <w:sz w:val="22"/>
      <w:lang w:eastAsia="en-AU"/>
    </w:rPr>
  </w:style>
  <w:style w:type="paragraph" w:customStyle="1" w:styleId="WNGHiddenText">
    <w:name w:val="WNG Hidden Text"/>
    <w:basedOn w:val="Normal"/>
    <w:rsid w:val="00262F13"/>
    <w:pPr>
      <w:spacing w:before="0" w:after="0" w:line="240" w:lineRule="auto"/>
    </w:pPr>
    <w:rPr>
      <w:rFonts w:ascii="Trebuchet MS" w:eastAsia="Times New Roman" w:hAnsi="Trebuchet MS" w:cs="Times New Roman"/>
      <w:vanish/>
      <w:color w:val="0000FF"/>
      <w:sz w:val="22"/>
      <w:lang w:eastAsia="en-AU"/>
    </w:rPr>
  </w:style>
  <w:style w:type="paragraph" w:styleId="ListNumber4">
    <w:name w:val="List Number 4"/>
    <w:aliases w:val="WNG Heading Numbered 4"/>
    <w:basedOn w:val="Heading4"/>
    <w:next w:val="WNGBodyText1"/>
    <w:rsid w:val="00262F13"/>
    <w:pPr>
      <w:keepNext/>
      <w:numPr>
        <w:ilvl w:val="3"/>
        <w:numId w:val="13"/>
      </w:numPr>
      <w:suppressAutoHyphens w:val="0"/>
      <w:spacing w:before="240" w:line="240" w:lineRule="auto"/>
      <w:ind w:left="862" w:hanging="862"/>
      <w:contextualSpacing/>
    </w:pPr>
    <w:rPr>
      <w:rFonts w:eastAsia="Times New Roman" w:cs="Times New Roman"/>
      <w:bCs/>
      <w:color w:val="auto"/>
      <w:sz w:val="20"/>
      <w:szCs w:val="28"/>
      <w:lang w:eastAsia="en-AU"/>
    </w:rPr>
  </w:style>
  <w:style w:type="paragraph" w:styleId="ListNumber3">
    <w:name w:val="List Number 3"/>
    <w:aliases w:val="WNG Heading Numbered 3"/>
    <w:basedOn w:val="Heading3"/>
    <w:next w:val="WNGBodyText1"/>
    <w:rsid w:val="00262F13"/>
    <w:pPr>
      <w:keepNext/>
      <w:numPr>
        <w:ilvl w:val="2"/>
        <w:numId w:val="13"/>
      </w:numPr>
      <w:suppressAutoHyphens w:val="0"/>
      <w:spacing w:before="240" w:line="240" w:lineRule="auto"/>
      <w:contextualSpacing/>
    </w:pPr>
    <w:rPr>
      <w:rFonts w:eastAsia="Times New Roman"/>
      <w:bCs/>
      <w:sz w:val="22"/>
      <w:szCs w:val="26"/>
      <w:lang w:eastAsia="en-AU"/>
    </w:rPr>
  </w:style>
  <w:style w:type="paragraph" w:customStyle="1" w:styleId="WNGHeaderLandscape">
    <w:name w:val="WNG Header Landscape"/>
    <w:basedOn w:val="WNGHeader"/>
    <w:qFormat/>
    <w:locked/>
    <w:rsid w:val="00262F13"/>
  </w:style>
  <w:style w:type="paragraph" w:customStyle="1" w:styleId="WNGFooterLandscape">
    <w:name w:val="WNG Footer Landscape"/>
    <w:basedOn w:val="WNGHeaderLandscape"/>
    <w:qFormat/>
    <w:locked/>
    <w:rsid w:val="00262F13"/>
    <w:pPr>
      <w:tabs>
        <w:tab w:val="center" w:pos="7371"/>
        <w:tab w:val="right" w:pos="14742"/>
        <w:tab w:val="right" w:pos="14855"/>
      </w:tabs>
      <w:ind w:right="0"/>
    </w:pPr>
  </w:style>
  <w:style w:type="paragraph" w:customStyle="1" w:styleId="WNGNumberedHeading1NoPageBreakBefore">
    <w:name w:val="WNG Numbered Heading 1 No Page Break Before"/>
    <w:basedOn w:val="WNGHeadingNumbered1"/>
    <w:next w:val="WNGBodyText1"/>
    <w:qFormat/>
    <w:rsid w:val="00262F13"/>
    <w:pPr>
      <w:pageBreakBefore w:val="0"/>
      <w:tabs>
        <w:tab w:val="num" w:pos="142"/>
      </w:tabs>
      <w:ind w:left="142" w:hanging="142"/>
    </w:pPr>
  </w:style>
  <w:style w:type="paragraph" w:styleId="BodyText">
    <w:name w:val="Body Text"/>
    <w:basedOn w:val="Normal"/>
    <w:link w:val="BodyTextChar"/>
    <w:rsid w:val="00262F13"/>
    <w:pPr>
      <w:spacing w:before="0" w:line="240" w:lineRule="auto"/>
    </w:pPr>
    <w:rPr>
      <w:rFonts w:eastAsia="Times New Roman" w:cs="Times New Roman"/>
      <w:sz w:val="22"/>
      <w:lang w:eastAsia="en-AU"/>
    </w:rPr>
  </w:style>
  <w:style w:type="character" w:customStyle="1" w:styleId="BodyTextChar">
    <w:name w:val="Body Text Char"/>
    <w:basedOn w:val="DefaultParagraphFont"/>
    <w:link w:val="BodyText"/>
    <w:rsid w:val="00262F13"/>
    <w:rPr>
      <w:rFonts w:ascii="Arial" w:eastAsia="Times New Roman" w:hAnsi="Arial"/>
      <w:sz w:val="22"/>
    </w:rPr>
  </w:style>
  <w:style w:type="paragraph" w:customStyle="1" w:styleId="WNGNote">
    <w:name w:val="WNG Note"/>
    <w:basedOn w:val="WNGWarning"/>
    <w:rsid w:val="00262F13"/>
    <w:pPr>
      <w:pBdr>
        <w:top w:val="single" w:sz="4" w:space="3" w:color="000000"/>
        <w:left w:val="none" w:sz="0" w:space="0" w:color="auto"/>
        <w:bottom w:val="single" w:sz="4" w:space="3" w:color="000000"/>
        <w:right w:val="none" w:sz="0" w:space="0" w:color="auto"/>
      </w:pBdr>
      <w:shd w:val="clear" w:color="auto" w:fill="auto"/>
    </w:pPr>
  </w:style>
  <w:style w:type="paragraph" w:customStyle="1" w:styleId="WNGScreen">
    <w:name w:val="WNG Screen"/>
    <w:basedOn w:val="WNGCode"/>
    <w:rsid w:val="00262F13"/>
    <w:pPr>
      <w:pBdr>
        <w:top w:val="single" w:sz="4" w:space="3" w:color="auto"/>
        <w:left w:val="single" w:sz="4" w:space="4" w:color="auto"/>
        <w:bottom w:val="single" w:sz="4" w:space="3" w:color="auto"/>
        <w:right w:val="single" w:sz="4" w:space="4" w:color="auto"/>
      </w:pBdr>
      <w:tabs>
        <w:tab w:val="left" w:pos="6237"/>
      </w:tabs>
      <w:spacing w:before="240" w:after="120"/>
      <w:contextualSpacing/>
    </w:pPr>
  </w:style>
  <w:style w:type="paragraph" w:customStyle="1" w:styleId="WNGTableContentCentred">
    <w:name w:val="WNG Table Content Centred"/>
    <w:basedOn w:val="WNGTableContent"/>
    <w:rsid w:val="00262F13"/>
    <w:pPr>
      <w:jc w:val="center"/>
    </w:pPr>
  </w:style>
  <w:style w:type="paragraph" w:customStyle="1" w:styleId="WNGTableFootnote">
    <w:name w:val="WNG Table Footnote"/>
    <w:basedOn w:val="BodyText"/>
    <w:rsid w:val="00262F13"/>
    <w:pPr>
      <w:spacing w:before="60" w:after="60"/>
      <w:ind w:left="568" w:hanging="284"/>
    </w:pPr>
    <w:rPr>
      <w:sz w:val="18"/>
    </w:rPr>
  </w:style>
  <w:style w:type="table" w:customStyle="1" w:styleId="TableGrid0">
    <w:name w:val="TableGrid"/>
    <w:rsid w:val="00262F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rsid w:val="00262F13"/>
    <w:rPr>
      <w:sz w:val="16"/>
      <w:szCs w:val="16"/>
    </w:rPr>
  </w:style>
  <w:style w:type="paragraph" w:styleId="CommentText">
    <w:name w:val="annotation text"/>
    <w:basedOn w:val="Normal"/>
    <w:link w:val="CommentTextChar"/>
    <w:rsid w:val="00262F13"/>
    <w:pPr>
      <w:spacing w:before="0" w:after="0" w:line="240" w:lineRule="auto"/>
    </w:pPr>
    <w:rPr>
      <w:rFonts w:eastAsia="Times New Roman" w:cs="Times New Roman"/>
      <w:lang w:eastAsia="en-AU"/>
    </w:rPr>
  </w:style>
  <w:style w:type="character" w:customStyle="1" w:styleId="CommentTextChar">
    <w:name w:val="Comment Text Char"/>
    <w:basedOn w:val="DefaultParagraphFont"/>
    <w:link w:val="CommentText"/>
    <w:rsid w:val="00262F13"/>
    <w:rPr>
      <w:rFonts w:ascii="Arial" w:eastAsia="Times New Roman" w:hAnsi="Arial"/>
    </w:rPr>
  </w:style>
  <w:style w:type="character" w:styleId="PageNumber">
    <w:name w:val="page number"/>
    <w:basedOn w:val="DefaultParagraphFont"/>
    <w:rsid w:val="00262F13"/>
  </w:style>
  <w:style w:type="character" w:styleId="FollowedHyperlink">
    <w:name w:val="FollowedHyperlink"/>
    <w:basedOn w:val="DefaultParagraphFont"/>
    <w:rsid w:val="00262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dmin.southeastmetropolitan@dfes.wa.gov.au" TargetMode="External"/><Relationship Id="rId26" Type="http://schemas.openxmlformats.org/officeDocument/2006/relationships/image" Target="media/image4.jpg"/><Relationship Id="rId39" Type="http://schemas.openxmlformats.org/officeDocument/2006/relationships/hyperlink" Target="https://www.emergency.wa.gov.au/" TargetMode="External"/><Relationship Id="rId3" Type="http://schemas.openxmlformats.org/officeDocument/2006/relationships/customXml" Target="../customXml/item2.xml"/><Relationship Id="rId21" Type="http://schemas.openxmlformats.org/officeDocument/2006/relationships/hyperlink" Target="https://twitter.com/dfes_wa" TargetMode="External"/><Relationship Id="rId34" Type="http://schemas.openxmlformats.org/officeDocument/2006/relationships/hyperlink" Target="https://www.emergency.wa.gov.au/" TargetMode="External"/><Relationship Id="rId42" Type="http://schemas.openxmlformats.org/officeDocument/2006/relationships/hyperlink" Target="https://www.dfes.wa.gov.au/safetyinformation/warningsystems/Pages/BushfireWarningSystem.aspx"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ikon.education.wa.edu.au/-/bushfires-and-bushfire-preparedness-in-schools" TargetMode="External"/><Relationship Id="rId25" Type="http://schemas.openxmlformats.org/officeDocument/2006/relationships/image" Target="media/image3.jpg"/><Relationship Id="rId33" Type="http://schemas.openxmlformats.org/officeDocument/2006/relationships/hyperlink" Target="https://www.dfes.wa.gov.au/" TargetMode="External"/><Relationship Id="rId38" Type="http://schemas.openxmlformats.org/officeDocument/2006/relationships/hyperlink" Target="https://www.dfes.wa.gov.au/" TargetMode="External"/><Relationship Id="rId46"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ikon.education.wa.edu.au/-/access-the-incident-management-manual-1" TargetMode="External"/><Relationship Id="rId20" Type="http://schemas.openxmlformats.org/officeDocument/2006/relationships/hyperlink" Target="https://www.emergency.wa.gov.au/" TargetMode="External"/><Relationship Id="rId29" Type="http://schemas.openxmlformats.org/officeDocument/2006/relationships/image" Target="media/image7.jpg"/><Relationship Id="rId41" Type="http://schemas.openxmlformats.org/officeDocument/2006/relationships/hyperlink" Target="http://www.emergency.wa.gov.a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mergencyalert.gov.au/" TargetMode="External"/><Relationship Id="rId32" Type="http://schemas.openxmlformats.org/officeDocument/2006/relationships/image" Target="media/image10.png"/><Relationship Id="rId37" Type="http://schemas.openxmlformats.org/officeDocument/2006/relationships/hyperlink" Target="https://www.dfes.wa.gov.au/safetyinformation/warningsystems/Pages/BushfireWarningSystem.aspx" TargetMode="External"/><Relationship Id="rId40" Type="http://schemas.openxmlformats.org/officeDocument/2006/relationships/image" Target="media/image12.png"/><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0.tiff"/><Relationship Id="rId23" Type="http://schemas.openxmlformats.org/officeDocument/2006/relationships/hyperlink" Target="https://www.dfes.wa.gov.au/safetyinformation/warningsystems/Pages/BushfireWarningSystem.aspx" TargetMode="External"/><Relationship Id="rId28" Type="http://schemas.openxmlformats.org/officeDocument/2006/relationships/image" Target="media/image6.jpg"/><Relationship Id="rId36" Type="http://schemas.openxmlformats.org/officeDocument/2006/relationships/hyperlink" Target="https://www.dfes.wa.gov.au/safetyinformation/warningsystems/Pages/sews.aspx"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mergency.wa.gov.au/" TargetMode="External"/><Relationship Id="rId31" Type="http://schemas.openxmlformats.org/officeDocument/2006/relationships/image" Target="media/image9.png"/><Relationship Id="rId44" Type="http://schemas.openxmlformats.org/officeDocument/2006/relationships/hyperlink" Target="https://www.dfes.wa.gov.au/safetyinformation/warningsystems/Pages/BushfireWarningSyste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tiff"/><Relationship Id="rId22" Type="http://schemas.openxmlformats.org/officeDocument/2006/relationships/hyperlink" Target="https://www.abc.net.au/news/emergency/state/wa/" TargetMode="External"/><Relationship Id="rId27" Type="http://schemas.openxmlformats.org/officeDocument/2006/relationships/image" Target="media/image5.jpg"/><Relationship Id="rId30" Type="http://schemas.openxmlformats.org/officeDocument/2006/relationships/image" Target="media/image8.jpeg"/><Relationship Id="rId35" Type="http://schemas.openxmlformats.org/officeDocument/2006/relationships/image" Target="media/image11.png"/><Relationship Id="rId43" Type="http://schemas.openxmlformats.org/officeDocument/2006/relationships/hyperlink" Target="http://www.emergency.wa.gov.au/"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4B653DF494769B582C949B35E62AA"/>
        <w:category>
          <w:name w:val="General"/>
          <w:gallery w:val="placeholder"/>
        </w:category>
        <w:types>
          <w:type w:val="bbPlcHdr"/>
        </w:types>
        <w:behaviors>
          <w:behavior w:val="content"/>
        </w:behaviors>
        <w:guid w:val="{5888E0EE-048B-442B-9DE4-B853880FD86C}"/>
      </w:docPartPr>
      <w:docPartBody>
        <w:p w:rsidR="00CB7184" w:rsidRDefault="00486005">
          <w:r w:rsidRPr="00781ABD">
            <w:rPr>
              <w:rStyle w:val="PlaceholderText"/>
            </w:rPr>
            <w:t>[Publish Date]</w:t>
          </w:r>
        </w:p>
      </w:docPartBody>
    </w:docPart>
    <w:docPart>
      <w:docPartPr>
        <w:name w:val="580B36E3B046403CA0FB52D1A84AEE92"/>
        <w:category>
          <w:name w:val="General"/>
          <w:gallery w:val="placeholder"/>
        </w:category>
        <w:types>
          <w:type w:val="bbPlcHdr"/>
        </w:types>
        <w:behaviors>
          <w:behavior w:val="content"/>
        </w:behaviors>
        <w:guid w:val="{26E545F5-52F0-4C47-8EF1-265780B0B03D}"/>
      </w:docPartPr>
      <w:docPartBody>
        <w:p w:rsidR="00D12C3D" w:rsidRDefault="00884801" w:rsidP="00884801">
          <w:pPr>
            <w:pStyle w:val="580B36E3B046403CA0FB52D1A84AEE92"/>
          </w:pPr>
          <w:r w:rsidRPr="00781A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05"/>
    <w:rsid w:val="00146F56"/>
    <w:rsid w:val="001A31AD"/>
    <w:rsid w:val="00205FA5"/>
    <w:rsid w:val="002E1916"/>
    <w:rsid w:val="00322262"/>
    <w:rsid w:val="003F01FE"/>
    <w:rsid w:val="00417C6B"/>
    <w:rsid w:val="00486005"/>
    <w:rsid w:val="004E72CD"/>
    <w:rsid w:val="006A7025"/>
    <w:rsid w:val="007C3EEE"/>
    <w:rsid w:val="00884801"/>
    <w:rsid w:val="00A5564B"/>
    <w:rsid w:val="00A74DBF"/>
    <w:rsid w:val="00CA1FA6"/>
    <w:rsid w:val="00CA49B9"/>
    <w:rsid w:val="00CB7184"/>
    <w:rsid w:val="00D12C3D"/>
    <w:rsid w:val="00D91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801"/>
    <w:rPr>
      <w:color w:val="808080"/>
    </w:rPr>
  </w:style>
  <w:style w:type="paragraph" w:customStyle="1" w:styleId="1355E8B0896442038A653CBA123C1F95">
    <w:name w:val="1355E8B0896442038A653CBA123C1F95"/>
    <w:rsid w:val="00CB7184"/>
  </w:style>
  <w:style w:type="paragraph" w:customStyle="1" w:styleId="64AD2029D40B45B99C9A8CC94A19935E">
    <w:name w:val="64AD2029D40B45B99C9A8CC94A19935E"/>
    <w:rsid w:val="00884801"/>
  </w:style>
  <w:style w:type="paragraph" w:customStyle="1" w:styleId="580B36E3B046403CA0FB52D1A84AEE92">
    <w:name w:val="580B36E3B046403CA0FB52D1A84AEE92"/>
    <w:rsid w:val="00884801"/>
  </w:style>
  <w:style w:type="paragraph" w:customStyle="1" w:styleId="169E575188AC41B7B7E49ADDD00D05B4">
    <w:name w:val="169E575188AC41B7B7E49ADDD00D05B4"/>
    <w:rsid w:val="00D91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38F61-6597-4DC5-BE00-1111C40A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SPICCIA Alison</dc:creator>
  <cp:keywords/>
  <dc:description/>
  <cp:lastModifiedBy>HARRINGTON Katharine [Lesmurdie Senior High School]</cp:lastModifiedBy>
  <cp:revision>2</cp:revision>
  <cp:lastPrinted>2021-03-17T04:23:00Z</cp:lastPrinted>
  <dcterms:created xsi:type="dcterms:W3CDTF">2022-09-07T04:39:00Z</dcterms:created>
  <dcterms:modified xsi:type="dcterms:W3CDTF">2022-09-07T04:39:00Z</dcterms:modified>
  <cp:contentStatus/>
</cp:coreProperties>
</file>